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5B61" w14:textId="7F03C772" w:rsidR="000B3BD9" w:rsidRDefault="00680A39" w:rsidP="00A509B8">
      <w:pPr>
        <w:pStyle w:val="ATJtitle"/>
      </w:pPr>
      <w:r>
        <w:t>Article</w:t>
      </w:r>
      <w:r w:rsidR="00A51906">
        <w:t xml:space="preserve"> </w:t>
      </w:r>
      <w:r w:rsidR="00C108A9" w:rsidRPr="00C108A9">
        <w:t>Title</w:t>
      </w:r>
      <w:r w:rsidR="00A51906">
        <w:t xml:space="preserve"> </w:t>
      </w:r>
    </w:p>
    <w:p w14:paraId="45EBA8FF" w14:textId="2968EBD3" w:rsidR="00012496" w:rsidRDefault="00A51906" w:rsidP="00012496">
      <w:pPr>
        <w:pStyle w:val="ATJauthors"/>
      </w:pPr>
      <w:bookmarkStart w:id="0" w:name="_Hlk214380534"/>
      <w:r>
        <w:t>John A. Smith</w:t>
      </w:r>
    </w:p>
    <w:p w14:paraId="7456DE72" w14:textId="184F714D" w:rsidR="00012496" w:rsidRPr="00F62A3C" w:rsidRDefault="00A51906" w:rsidP="00F62A3C">
      <w:pPr>
        <w:pStyle w:val="ATJaffi"/>
      </w:pPr>
      <w:bookmarkStart w:id="1" w:name="_Hlk193658961"/>
      <w:r w:rsidRPr="00F62A3C">
        <w:t xml:space="preserve">University of </w:t>
      </w:r>
      <w:r w:rsidR="004773DE">
        <w:t>MCCHASS</w:t>
      </w:r>
      <w:r w:rsidR="00C028EA">
        <w:t>, Country</w:t>
      </w:r>
    </w:p>
    <w:p w14:paraId="4480045B" w14:textId="08D7A9B7" w:rsidR="00012496" w:rsidRDefault="00012496" w:rsidP="00012496">
      <w:pPr>
        <w:pStyle w:val="ATJaffi"/>
      </w:pPr>
      <w:r>
        <w:t>Email:</w:t>
      </w:r>
    </w:p>
    <w:p w14:paraId="2B04D8DF" w14:textId="7D08191A" w:rsidR="00012496" w:rsidRDefault="00012496" w:rsidP="00012496">
      <w:pPr>
        <w:pStyle w:val="ATJaffi"/>
      </w:pPr>
      <w:r>
        <w:t xml:space="preserve">ORCID: </w:t>
      </w:r>
      <w:hyperlink r:id="rId8" w:history="1">
        <w:r w:rsidR="00A51906" w:rsidRPr="002F19AF">
          <w:rPr>
            <w:rStyle w:val="Hyperlink"/>
          </w:rPr>
          <w:t>https://orcid.org/</w:t>
        </w:r>
      </w:hyperlink>
    </w:p>
    <w:bookmarkEnd w:id="1"/>
    <w:p w14:paraId="47DF0DA8" w14:textId="5E75890A" w:rsidR="00A51906" w:rsidRDefault="00A51906" w:rsidP="00A51906">
      <w:pPr>
        <w:pStyle w:val="ATJauthors"/>
      </w:pPr>
      <w:r>
        <w:t>Jane Doe</w:t>
      </w:r>
    </w:p>
    <w:p w14:paraId="33CA9271" w14:textId="77452215" w:rsidR="00A51906" w:rsidRPr="00F62A3C" w:rsidRDefault="00A51906" w:rsidP="00F62A3C">
      <w:pPr>
        <w:pStyle w:val="ATJaffi"/>
      </w:pPr>
      <w:r w:rsidRPr="00F62A3C">
        <w:t xml:space="preserve">University of </w:t>
      </w:r>
      <w:r w:rsidR="004773DE">
        <w:t>MCCHASS</w:t>
      </w:r>
      <w:r w:rsidR="00C028EA">
        <w:t>, Country</w:t>
      </w:r>
    </w:p>
    <w:p w14:paraId="7D60C39A" w14:textId="77777777" w:rsidR="00A51906" w:rsidRPr="00F62A3C" w:rsidRDefault="00A51906" w:rsidP="00F62A3C">
      <w:pPr>
        <w:pStyle w:val="ATJaffi"/>
      </w:pPr>
      <w:r w:rsidRPr="00F62A3C">
        <w:t>Email:</w:t>
      </w:r>
    </w:p>
    <w:p w14:paraId="3B5D435C" w14:textId="7EBB49FB" w:rsidR="00A51906" w:rsidRPr="00F62A3C" w:rsidRDefault="00A51906" w:rsidP="00F62A3C">
      <w:pPr>
        <w:pStyle w:val="ATJaffi"/>
      </w:pPr>
      <w:r w:rsidRPr="00F62A3C">
        <w:t xml:space="preserve">ORCID: </w:t>
      </w:r>
      <w:hyperlink r:id="rId9" w:history="1">
        <w:r w:rsidR="00F62A3C" w:rsidRPr="00531F43">
          <w:rPr>
            <w:rStyle w:val="Hyperlink"/>
          </w:rPr>
          <w:t>https://orcid.org/</w:t>
        </w:r>
      </w:hyperlink>
      <w:r w:rsidR="00F62A3C">
        <w:t xml:space="preserve">  </w:t>
      </w:r>
    </w:p>
    <w:bookmarkEnd w:id="0"/>
    <w:p w14:paraId="26A1123C" w14:textId="77777777" w:rsidR="003A6BCE" w:rsidRPr="003A6BCE" w:rsidRDefault="003A6BCE" w:rsidP="003A6BCE">
      <w:pPr>
        <w:ind w:firstLine="0"/>
        <w:rPr>
          <w:strike/>
        </w:rPr>
      </w:pPr>
      <w:r w:rsidRPr="003A6BCE">
        <w:rPr>
          <w:strike/>
        </w:rPr>
        <w:t>__________________________________________________________________________________</w:t>
      </w:r>
    </w:p>
    <w:p w14:paraId="0C453D39" w14:textId="77777777" w:rsidR="00766C3E" w:rsidRPr="00997290" w:rsidRDefault="00766C3E" w:rsidP="00997290">
      <w:pPr>
        <w:pStyle w:val="ATJabstitle"/>
      </w:pPr>
      <w:r w:rsidRPr="00997290">
        <w:rPr>
          <w:rFonts w:hint="eastAsia"/>
        </w:rPr>
        <w:t>Abstract:</w:t>
      </w:r>
    </w:p>
    <w:p w14:paraId="6C057D8B" w14:textId="7839B2BC" w:rsidR="009F12A3" w:rsidRDefault="00636EF1" w:rsidP="00E74F5F">
      <w:pPr>
        <w:pStyle w:val="ATJabs"/>
      </w:pPr>
      <w:r w:rsidRPr="00636EF1">
        <w:t xml:space="preserve">This is a “live” template </w:t>
      </w:r>
      <w:r w:rsidR="009B28C1">
        <w:t xml:space="preserve">for </w:t>
      </w:r>
      <w:r w:rsidR="009F12A3">
        <w:t>camera-ready</w:t>
      </w:r>
      <w:r w:rsidR="00FB4243">
        <w:t xml:space="preserve"> </w:t>
      </w:r>
      <w:r w:rsidR="009B28C1">
        <w:t>submission</w:t>
      </w:r>
      <w:r w:rsidR="009F12A3">
        <w:t xml:space="preserve"> of your abstract to be included in the Proceedings of the Conference. There will be no further editing or formatting, so please check carefully because what you submit will be what appears in the final production of the Proceedings.</w:t>
      </w:r>
      <w:r w:rsidR="004773DE">
        <w:t xml:space="preserve"> </w:t>
      </w:r>
      <w:r w:rsidR="009F12A3" w:rsidRPr="00C334D7">
        <w:t>As the final publication is going to be</w:t>
      </w:r>
      <w:r w:rsidR="00FB4243" w:rsidRPr="00C334D7">
        <w:t xml:space="preserve"> in an</w:t>
      </w:r>
      <w:r w:rsidR="009F12A3" w:rsidRPr="00C334D7">
        <w:t xml:space="preserve"> electronic format,</w:t>
      </w:r>
      <w:r w:rsidR="00C334D7" w:rsidRPr="00C334D7">
        <w:t xml:space="preserve"> in-text</w:t>
      </w:r>
      <w:r w:rsidR="009F12A3" w:rsidRPr="00C334D7">
        <w:t xml:space="preserve"> </w:t>
      </w:r>
      <w:r w:rsidR="00FB4243" w:rsidRPr="00C334D7">
        <w:t>active</w:t>
      </w:r>
      <w:r w:rsidR="009F12A3" w:rsidRPr="00C334D7">
        <w:t xml:space="preserve"> jump link</w:t>
      </w:r>
      <w:r w:rsidR="00C334D7" w:rsidRPr="00C334D7">
        <w:t>s to</w:t>
      </w:r>
      <w:r w:rsidR="009F12A3" w:rsidRPr="00C334D7">
        <w:t xml:space="preserve"> resources are acceptable</w:t>
      </w:r>
      <w:r w:rsidR="00C334D7">
        <w:t>.</w:t>
      </w:r>
    </w:p>
    <w:p w14:paraId="1AF7FF92" w14:textId="77777777" w:rsidR="009F12A3" w:rsidRDefault="009F12A3" w:rsidP="00E74F5F">
      <w:pPr>
        <w:pStyle w:val="ATJabs"/>
      </w:pPr>
    </w:p>
    <w:p w14:paraId="574A7ABD" w14:textId="52E06120" w:rsidR="00766C3E" w:rsidRPr="00E74F5F" w:rsidRDefault="00AB6D9D" w:rsidP="00E74F5F">
      <w:pPr>
        <w:pStyle w:val="ATJabs"/>
      </w:pPr>
      <w:r>
        <w:t>Extended a</w:t>
      </w:r>
      <w:r w:rsidR="00D15647">
        <w:t xml:space="preserve">bstract should be </w:t>
      </w:r>
      <w:r w:rsidR="00167A93">
        <w:t xml:space="preserve">a </w:t>
      </w:r>
      <w:r w:rsidR="00167A93" w:rsidRPr="007562DB">
        <w:rPr>
          <w:b/>
          <w:bCs/>
        </w:rPr>
        <w:t>minimum of</w:t>
      </w:r>
      <w:r w:rsidR="00D15647" w:rsidRPr="007562DB">
        <w:rPr>
          <w:b/>
          <w:bCs/>
        </w:rPr>
        <w:t xml:space="preserve"> </w:t>
      </w:r>
      <w:r w:rsidR="004773DE">
        <w:rPr>
          <w:b/>
          <w:bCs/>
        </w:rPr>
        <w:t>500</w:t>
      </w:r>
      <w:r w:rsidR="00D15647" w:rsidRPr="007562DB">
        <w:rPr>
          <w:b/>
          <w:bCs/>
        </w:rPr>
        <w:t xml:space="preserve"> words</w:t>
      </w:r>
      <w:r w:rsidR="007562DB">
        <w:rPr>
          <w:b/>
          <w:bCs/>
        </w:rPr>
        <w:t xml:space="preserve"> </w:t>
      </w:r>
      <w:r w:rsidR="007562DB" w:rsidRPr="007562DB">
        <w:t>and a</w:t>
      </w:r>
      <w:r w:rsidR="007562DB">
        <w:rPr>
          <w:b/>
          <w:bCs/>
        </w:rPr>
        <w:t xml:space="preserve"> maximum of </w:t>
      </w:r>
      <w:r w:rsidR="004773DE">
        <w:rPr>
          <w:b/>
          <w:bCs/>
        </w:rPr>
        <w:t>1200</w:t>
      </w:r>
      <w:r w:rsidR="007562DB">
        <w:rPr>
          <w:b/>
          <w:bCs/>
        </w:rPr>
        <w:t xml:space="preserve"> words</w:t>
      </w:r>
      <w:r w:rsidR="00D15647">
        <w:t>.</w:t>
      </w:r>
      <w:r w:rsidR="002E6AF9">
        <w:t xml:space="preserve"> </w:t>
      </w:r>
      <w:r w:rsidR="00537AF1" w:rsidRPr="00537AF1">
        <w:t>The fonts of text used for abstracts are ATJ_abs</w:t>
      </w:r>
      <w:r w:rsidR="0061494E" w:rsidRPr="00537AF1">
        <w:t>.</w:t>
      </w:r>
      <w:r>
        <w:t xml:space="preserve"> </w:t>
      </w:r>
      <w:r w:rsidR="00A20057">
        <w:t>Headings and r</w:t>
      </w:r>
      <w:r w:rsidRPr="00AB6D9D">
        <w:t>eferences are allowed,</w:t>
      </w:r>
    </w:p>
    <w:p w14:paraId="58CB89E6" w14:textId="77777777" w:rsidR="00537AF1" w:rsidRPr="00C961AC" w:rsidRDefault="00537AF1" w:rsidP="00537AF1">
      <w:pPr>
        <w:pStyle w:val="ATJH1"/>
      </w:pPr>
      <w:r w:rsidRPr="00C961AC">
        <w:t xml:space="preserve">1. </w:t>
      </w:r>
      <w:r>
        <w:t>Introduction</w:t>
      </w:r>
    </w:p>
    <w:p w14:paraId="137619FE" w14:textId="77777777" w:rsidR="00537AF1" w:rsidRPr="00494C7E" w:rsidRDefault="00537AF1" w:rsidP="00537AF1">
      <w:pPr>
        <w:pStyle w:val="ATJbodytext"/>
      </w:pPr>
      <w:bookmarkStart w:id="2" w:name="_Hlk99057227"/>
      <w:r w:rsidRPr="0061494E">
        <w:t xml:space="preserve">This template provides </w:t>
      </w:r>
      <w:r>
        <w:t>you</w:t>
      </w:r>
      <w:r w:rsidRPr="0061494E">
        <w:t xml:space="preserve"> with most of the formatting specifications needed for preparing </w:t>
      </w:r>
      <w:r>
        <w:t xml:space="preserve">your submission in a manuscript format. Line numbers are shown to facilitate review and editing procedures. </w:t>
      </w:r>
      <w:r w:rsidRPr="0061494E">
        <w:t xml:space="preserve">All </w:t>
      </w:r>
      <w:r>
        <w:t>supported</w:t>
      </w:r>
      <w:r w:rsidRPr="0061494E">
        <w:t xml:space="preserve"> paper components have been specified for three reasons: (1) ease of use when formatting </w:t>
      </w:r>
      <w:r>
        <w:t>your submission</w:t>
      </w:r>
      <w:r w:rsidRPr="0061494E">
        <w:t xml:space="preserve">, (2) compliance to </w:t>
      </w:r>
      <w:r>
        <w:t>the ATJ style, and (3) consistency</w:t>
      </w:r>
      <w:r w:rsidRPr="0061494E">
        <w:t xml:space="preserve"> </w:t>
      </w:r>
      <w:r>
        <w:t>in</w:t>
      </w:r>
      <w:r w:rsidRPr="0061494E">
        <w:t xml:space="preserve"> </w:t>
      </w:r>
      <w:r>
        <w:t xml:space="preserve">journal </w:t>
      </w:r>
      <w:r w:rsidRPr="0061494E">
        <w:t>production</w:t>
      </w:r>
      <w:r>
        <w:t>.</w:t>
      </w:r>
      <w:r w:rsidRPr="0061494E">
        <w:t xml:space="preserve"> Margins, line spacing</w:t>
      </w:r>
      <w:r>
        <w:t xml:space="preserve"> and fonts are</w:t>
      </w:r>
      <w:r w:rsidRPr="0061494E">
        <w:t xml:space="preserve"> built-in</w:t>
      </w:r>
      <w:r>
        <w:t>.</w:t>
      </w:r>
      <w:r w:rsidRPr="0061494E">
        <w:t xml:space="preserve"> </w:t>
      </w:r>
      <w:r>
        <w:t>E</w:t>
      </w:r>
      <w:r w:rsidRPr="0061494E">
        <w:t xml:space="preserve">xamples of the type styles are provided throughout this document and are identified in italic type, within parentheses, following the example. </w:t>
      </w:r>
    </w:p>
    <w:bookmarkEnd w:id="2"/>
    <w:p w14:paraId="34CFEC28" w14:textId="77777777" w:rsidR="00537AF1" w:rsidRDefault="00537AF1" w:rsidP="00537AF1">
      <w:pPr>
        <w:pStyle w:val="ATJbodytext"/>
      </w:pPr>
      <w:r>
        <w:t xml:space="preserve">ATJ_bodytext font style should be used for all body texts. Probably, the easiest way to maintain what has already been set in the template is to paste your text with “keep text only” option and in the middle of the of the section or sub-section in this template and then delete the inherited texts from the template. In this way the texts in the original template function as style holder for the whole section.    </w:t>
      </w:r>
    </w:p>
    <w:p w14:paraId="27A38DEE" w14:textId="77777777" w:rsidR="00537AF1" w:rsidRPr="0035257C" w:rsidRDefault="00537AF1" w:rsidP="00537AF1">
      <w:pPr>
        <w:pStyle w:val="ATJbodytext"/>
      </w:pPr>
      <w:r>
        <w:t xml:space="preserve"> If you use other ways to enter your text, check and e</w:t>
      </w:r>
      <w:r w:rsidRPr="00CC758C">
        <w:t>nsure that the ATJ_bodytext style is selected for each new paragraph.</w:t>
      </w:r>
      <w:r>
        <w:t xml:space="preserve"> For all paragraphs, the spacing specifications are as follows: “before – 6 pt; after - 6 pt and multiple - 1.2”.</w:t>
      </w:r>
    </w:p>
    <w:p w14:paraId="48889D4E" w14:textId="77777777" w:rsidR="00537AF1" w:rsidRPr="00BA619E" w:rsidRDefault="00537AF1" w:rsidP="00537AF1">
      <w:pPr>
        <w:pStyle w:val="ATJH1"/>
        <w:rPr>
          <w:lang w:val="en-GB"/>
        </w:rPr>
      </w:pPr>
      <w:bookmarkStart w:id="3" w:name="_Hlk99124041"/>
      <w:r w:rsidRPr="00BA619E">
        <w:rPr>
          <w:lang w:val="en-GB"/>
        </w:rPr>
        <w:t xml:space="preserve">2. </w:t>
      </w:r>
      <w:r>
        <w:rPr>
          <w:lang w:val="en-GB"/>
        </w:rPr>
        <w:t xml:space="preserve">Use and Usability of the Template </w:t>
      </w:r>
    </w:p>
    <w:bookmarkEnd w:id="3"/>
    <w:p w14:paraId="3C079BDE" w14:textId="77777777" w:rsidR="00537AF1" w:rsidRDefault="00537AF1" w:rsidP="00537AF1">
      <w:pPr>
        <w:pStyle w:val="ATJbodytext"/>
      </w:pPr>
      <w:r w:rsidRPr="00EF5221">
        <w:t xml:space="preserve">First, confirm that you have the correct </w:t>
      </w:r>
      <w:r>
        <w:t>word processing software</w:t>
      </w:r>
      <w:r w:rsidRPr="00EF5221">
        <w:t xml:space="preserve"> </w:t>
      </w:r>
      <w:r>
        <w:t xml:space="preserve">suitably set </w:t>
      </w:r>
      <w:r w:rsidRPr="00EF5221">
        <w:t xml:space="preserve">for </w:t>
      </w:r>
      <w:r>
        <w:t>this template.</w:t>
      </w:r>
      <w:r w:rsidRPr="00EF5221">
        <w:t xml:space="preserve"> This template has been </w:t>
      </w:r>
      <w:r>
        <w:t xml:space="preserve">created in an MS-Word .docx format. You need a relatively new version of MS-Word, as the .docx format is not compatible with older versions of MS-Word released before 2007. </w:t>
      </w:r>
      <w:r w:rsidRPr="00EF5221">
        <w:t xml:space="preserve"> </w:t>
      </w:r>
      <w:r>
        <w:t xml:space="preserve">You also need to set the language to either UK or US English for this template to work properly. </w:t>
      </w:r>
    </w:p>
    <w:p w14:paraId="0AF36805" w14:textId="77777777" w:rsidR="00537AF1" w:rsidRDefault="00537AF1" w:rsidP="00537AF1">
      <w:pPr>
        <w:pStyle w:val="ATJbodytext"/>
      </w:pPr>
      <w:r w:rsidRPr="00C23DA3">
        <w:t>The template is used to format your paper and style the text. All margins, line spaces, and text fonts are prescribed; please do not alter them</w:t>
      </w:r>
      <w:r>
        <w:t xml:space="preserve"> without justifiable reasons</w:t>
      </w:r>
      <w:r w:rsidRPr="00C23DA3">
        <w:t>.</w:t>
      </w:r>
      <w:r>
        <w:t xml:space="preserve"> If you for tangible reasons need to </w:t>
      </w:r>
      <w:r>
        <w:lastRenderedPageBreak/>
        <w:t>do so, please discuss the matter with our production staff when your submission gets through to the production stage.</w:t>
      </w:r>
      <w:r w:rsidRPr="00C23DA3">
        <w:t xml:space="preserve"> </w:t>
      </w:r>
    </w:p>
    <w:p w14:paraId="06D2C3E0" w14:textId="113D2C6D" w:rsidR="00537AF1" w:rsidRDefault="00AB6D9D" w:rsidP="00537AF1">
      <w:pPr>
        <w:pStyle w:val="ATJH1"/>
      </w:pPr>
      <w:r>
        <w:t>3</w:t>
      </w:r>
      <w:r w:rsidR="00537AF1" w:rsidRPr="0047037D">
        <w:t xml:space="preserve">. </w:t>
      </w:r>
      <w:r w:rsidR="00537AF1">
        <w:t>Conclusion</w:t>
      </w:r>
    </w:p>
    <w:p w14:paraId="5EB12690" w14:textId="77777777" w:rsidR="00537AF1" w:rsidRDefault="00537AF1" w:rsidP="00537AF1">
      <w:pPr>
        <w:pStyle w:val="ATJbodytext"/>
      </w:pPr>
      <w:r>
        <w:t xml:space="preserve">This live template has defined the general layout requirements for the manuscript. The template attempts to offer a superset of what you need in preparation of your manuscript, so feel free to delete the parts that you don’t need, e.g. when you write a book review you don’t need the abstract. You probably won’t need several sections but use a continuous one block style. </w:t>
      </w:r>
    </w:p>
    <w:p w14:paraId="4D215960" w14:textId="77777777" w:rsidR="00537AF1" w:rsidRDefault="00537AF1" w:rsidP="00537AF1">
      <w:pPr>
        <w:pStyle w:val="ATJbodytext"/>
      </w:pPr>
      <w:r>
        <w:t xml:space="preserve">As a reminder, you need to submit two files, one with your names and affiliations the other without these to enable blind review of your work. </w:t>
      </w:r>
    </w:p>
    <w:p w14:paraId="0AD1544C" w14:textId="77777777" w:rsidR="00537AF1" w:rsidRPr="00C57128" w:rsidRDefault="00537AF1" w:rsidP="00537AF1">
      <w:pPr>
        <w:pStyle w:val="ATJH1"/>
        <w:rPr>
          <w:color w:val="FF0000"/>
          <w:szCs w:val="22"/>
          <w:lang w:val="es-ES"/>
        </w:rPr>
      </w:pPr>
      <w:r w:rsidRPr="00C57128">
        <w:rPr>
          <w:lang w:val="es-ES"/>
        </w:rPr>
        <w:t xml:space="preserve">References </w:t>
      </w:r>
    </w:p>
    <w:p w14:paraId="1B9B959E" w14:textId="77777777" w:rsidR="00537AF1" w:rsidRPr="000E7EEC" w:rsidRDefault="00537AF1" w:rsidP="00537AF1">
      <w:pPr>
        <w:pStyle w:val="ATJreference"/>
      </w:pPr>
      <w:r w:rsidRPr="00C57128">
        <w:rPr>
          <w:lang w:val="es-ES"/>
        </w:rPr>
        <w:t xml:space="preserve">Al-Salman, S, &amp; Al-Khanji, R. (2002). </w:t>
      </w:r>
      <w:r w:rsidRPr="000E7EEC">
        <w:t xml:space="preserve">The Native Language Factor in Simultaneous Interpretation in an Arabic/English Context. </w:t>
      </w:r>
      <w:r w:rsidRPr="000E7EEC">
        <w:rPr>
          <w:i/>
          <w:iCs/>
        </w:rPr>
        <w:t>Meta (Montréal)</w:t>
      </w:r>
      <w:r w:rsidRPr="000E7EEC">
        <w:t xml:space="preserve">, 47(4), 607–626. </w:t>
      </w:r>
    </w:p>
    <w:p w14:paraId="3AC7961B" w14:textId="77777777" w:rsidR="00537AF1" w:rsidRPr="000E7EEC" w:rsidRDefault="00537AF1" w:rsidP="00537AF1">
      <w:pPr>
        <w:pStyle w:val="ATJreference"/>
      </w:pPr>
      <w:r w:rsidRPr="000E7EEC">
        <w:t xml:space="preserve">Bartlomiejczyk, M. (2004). Simultaneous interpreting A-B vs.B-A from the interpreters’ standpoint. In Hansen, G., Malmkjær, K. &amp; Gile, D. (Eds.), </w:t>
      </w:r>
      <w:r w:rsidRPr="000E7EEC">
        <w:rPr>
          <w:i/>
          <w:iCs/>
        </w:rPr>
        <w:t xml:space="preserve">Claims, changes and challenges in translation studies: Selected contributions from the EST Congress, Copenhagen 2001 </w:t>
      </w:r>
      <w:r w:rsidRPr="000E7EEC">
        <w:t>(pp</w:t>
      </w:r>
      <w:r w:rsidRPr="000E7EEC">
        <w:rPr>
          <w:i/>
          <w:iCs/>
        </w:rPr>
        <w:t xml:space="preserve">. </w:t>
      </w:r>
      <w:r w:rsidRPr="000E7EEC">
        <w:t>239-350). John Benjamins.</w:t>
      </w:r>
    </w:p>
    <w:p w14:paraId="15D65D22" w14:textId="77777777" w:rsidR="00537AF1" w:rsidRPr="000E7EEC" w:rsidRDefault="00537AF1" w:rsidP="00537AF1">
      <w:pPr>
        <w:pStyle w:val="ATJreference"/>
      </w:pPr>
      <w:r w:rsidRPr="000E7EEC">
        <w:t xml:space="preserve">Chang, C (2005). </w:t>
      </w:r>
      <w:r w:rsidRPr="000E7EEC">
        <w:rPr>
          <w:i/>
          <w:iCs/>
        </w:rPr>
        <w:t>Directionality in Chinese/English simultaneous interpreting: Impact on performance and strategy use</w:t>
      </w:r>
      <w:r w:rsidRPr="000E7EEC">
        <w:t xml:space="preserve"> [Unpublished doctoral dissertation]. The University of Texas.</w:t>
      </w:r>
    </w:p>
    <w:p w14:paraId="5BBF943A" w14:textId="77777777" w:rsidR="00537AF1" w:rsidRPr="000E7EEC" w:rsidRDefault="00537AF1" w:rsidP="00537AF1">
      <w:pPr>
        <w:pStyle w:val="ATJreference"/>
      </w:pPr>
      <w:r w:rsidRPr="000E7EEC">
        <w:t>Chang, C.&amp; Schallert, D. (2007). The impact of directionality on Chinese/English simultaneous interpreting.</w:t>
      </w:r>
      <w:bookmarkStart w:id="4" w:name="_Hlk70280803"/>
      <w:r w:rsidRPr="000E7EEC">
        <w:t xml:space="preserve"> </w:t>
      </w:r>
      <w:r w:rsidRPr="000E7EEC">
        <w:rPr>
          <w:i/>
          <w:iCs/>
        </w:rPr>
        <w:t>Interpreting</w:t>
      </w:r>
      <w:bookmarkEnd w:id="4"/>
      <w:r w:rsidRPr="000E7EEC">
        <w:rPr>
          <w:i/>
          <w:iCs/>
        </w:rPr>
        <w:t>,</w:t>
      </w:r>
      <w:r w:rsidRPr="000E7EEC">
        <w:t xml:space="preserve"> </w:t>
      </w:r>
      <w:r w:rsidRPr="000E7EEC">
        <w:rPr>
          <w:i/>
          <w:iCs/>
        </w:rPr>
        <w:t>9</w:t>
      </w:r>
      <w:r w:rsidRPr="000E7EEC">
        <w:t>(2), 137-176.</w:t>
      </w:r>
    </w:p>
    <w:p w14:paraId="5FA65BB8" w14:textId="77777777" w:rsidR="00537AF1" w:rsidRPr="000E7EEC" w:rsidRDefault="00537AF1" w:rsidP="00537AF1">
      <w:pPr>
        <w:pStyle w:val="ATJreference"/>
      </w:pPr>
      <w:r w:rsidRPr="000E7EEC">
        <w:t xml:space="preserve">Chang, C. &amp; Wu, M. (2014). Non-native English at international conferences: Perspectives from Chinese-English conference interpreters in Taiwan. </w:t>
      </w:r>
      <w:r w:rsidRPr="000E7EEC">
        <w:rPr>
          <w:i/>
          <w:iCs/>
        </w:rPr>
        <w:t>Interpreting</w:t>
      </w:r>
      <w:r w:rsidRPr="000E7EEC">
        <w:t xml:space="preserve">, 16(2), 169-190. </w:t>
      </w:r>
    </w:p>
    <w:p w14:paraId="0C199C35" w14:textId="77777777" w:rsidR="00537AF1" w:rsidRDefault="00537AF1" w:rsidP="00537AF1">
      <w:pPr>
        <w:pStyle w:val="ATJreference"/>
      </w:pPr>
      <w:r w:rsidRPr="000E7EEC">
        <w:t xml:space="preserve">Chen, S. (2020). The impact of directionality on the process and product in consecutive interpreting between Chinese and English: Evidence from pen recording and eye tracking. </w:t>
      </w:r>
      <w:r w:rsidRPr="000E7EEC">
        <w:rPr>
          <w:i/>
          <w:iCs/>
        </w:rPr>
        <w:t>The Journal of Specialised Translation</w:t>
      </w:r>
      <w:r w:rsidRPr="000E7EEC">
        <w:t>, 34, 100-117.</w:t>
      </w:r>
    </w:p>
    <w:p w14:paraId="273DB877" w14:textId="77777777" w:rsidR="00704487" w:rsidRDefault="00704487" w:rsidP="00837632">
      <w:pPr>
        <w:pStyle w:val="AJTkeywords"/>
      </w:pPr>
    </w:p>
    <w:p w14:paraId="110A7B11" w14:textId="035CF579" w:rsidR="00704487" w:rsidRPr="00C64088" w:rsidRDefault="00704487" w:rsidP="00704487">
      <w:pPr>
        <w:ind w:firstLine="0"/>
      </w:pPr>
    </w:p>
    <w:sectPr w:rsidR="00704487" w:rsidRPr="00C64088" w:rsidSect="006B59B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5" w:right="1440" w:bottom="851" w:left="1440" w:header="340" w:footer="604"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937B" w14:textId="77777777" w:rsidR="00EB2E2C" w:rsidRDefault="00EB2E2C" w:rsidP="00E102C3">
      <w:r>
        <w:separator/>
      </w:r>
    </w:p>
    <w:p w14:paraId="33C5AF99" w14:textId="77777777" w:rsidR="00EB2E2C" w:rsidRDefault="00EB2E2C" w:rsidP="00E102C3"/>
  </w:endnote>
  <w:endnote w:type="continuationSeparator" w:id="0">
    <w:p w14:paraId="6FE1B4F9" w14:textId="77777777" w:rsidR="00EB2E2C" w:rsidRDefault="00EB2E2C" w:rsidP="00E102C3">
      <w:r>
        <w:continuationSeparator/>
      </w:r>
    </w:p>
    <w:p w14:paraId="40E8A96C" w14:textId="77777777" w:rsidR="00EB2E2C" w:rsidRDefault="00EB2E2C"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4DAF" w14:textId="77777777" w:rsidR="00F04B67" w:rsidRDefault="00F04B67">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9D35" w14:textId="77777777" w:rsidR="00806D2E" w:rsidRDefault="00806D2E" w:rsidP="00806D2E">
    <w:pPr>
      <w:pStyle w:val="Footer"/>
      <w:pBdr>
        <w:bottom w:val="single" w:sz="6" w:space="11" w:color="auto"/>
      </w:pBdr>
      <w:ind w:firstLine="0"/>
      <w:rPr>
        <w:rFonts w:ascii="Source Sans Pro" w:hAnsi="Source Sans Pro"/>
        <w:color w:val="464646"/>
        <w:sz w:val="18"/>
        <w:szCs w:val="18"/>
      </w:rPr>
    </w:pPr>
  </w:p>
  <w:p w14:paraId="5295E148" w14:textId="77777777" w:rsidR="00806D2E" w:rsidRDefault="00806D2E" w:rsidP="00806D2E">
    <w:pPr>
      <w:pStyle w:val="Footer"/>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7456" behindDoc="0" locked="0" layoutInCell="1" allowOverlap="1" wp14:anchorId="6711C620" wp14:editId="2FEA9CAE">
          <wp:simplePos x="0" y="0"/>
          <wp:positionH relativeFrom="column">
            <wp:posOffset>0</wp:posOffset>
          </wp:positionH>
          <wp:positionV relativeFrom="paragraph">
            <wp:posOffset>116205</wp:posOffset>
          </wp:positionV>
          <wp:extent cx="838200" cy="292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5AF057B4" w14:textId="77777777" w:rsidR="00806D2E" w:rsidRDefault="00806D2E" w:rsidP="00806D2E">
    <w:pPr>
      <w:pStyle w:val="Footer"/>
      <w:ind w:firstLine="0"/>
      <w:jc w:val="both"/>
      <w:rPr>
        <w:sz w:val="18"/>
        <w:szCs w:val="18"/>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p w14:paraId="51617858" w14:textId="77777777" w:rsidR="00806D2E" w:rsidRDefault="00806D2E" w:rsidP="00806D2E">
    <w:pPr>
      <w:pStyle w:val="Footer"/>
      <w:ind w:firstLine="0"/>
      <w:jc w:val="right"/>
      <w:rPr>
        <w:sz w:val="18"/>
        <w:szCs w:val="18"/>
        <w:lang w:val="en-GB"/>
      </w:rPr>
    </w:pPr>
  </w:p>
  <w:p w14:paraId="2352ADA6" w14:textId="77777777" w:rsidR="00806D2E" w:rsidRPr="007F2157" w:rsidRDefault="00806D2E" w:rsidP="00806D2E">
    <w:pPr>
      <w:pStyle w:val="Footer"/>
      <w:ind w:firstLine="0"/>
      <w:jc w:val="right"/>
      <w:rPr>
        <w:lang w:val="en-GB"/>
      </w:rPr>
    </w:pPr>
    <w:r w:rsidRPr="00EF16AB">
      <w:rPr>
        <w:sz w:val="18"/>
        <w:szCs w:val="18"/>
        <w:lang w:val="en-GB"/>
      </w:rPr>
      <w:fldChar w:fldCharType="begin"/>
    </w:r>
    <w:r w:rsidRPr="00EF16AB">
      <w:rPr>
        <w:sz w:val="18"/>
        <w:szCs w:val="18"/>
        <w:lang w:val="en-GB"/>
      </w:rPr>
      <w:instrText xml:space="preserve"> PAGE   \* MERGEFORMAT </w:instrText>
    </w:r>
    <w:r w:rsidRPr="00EF16AB">
      <w:rPr>
        <w:sz w:val="18"/>
        <w:szCs w:val="18"/>
        <w:lang w:val="en-GB"/>
      </w:rPr>
      <w:fldChar w:fldCharType="separate"/>
    </w:r>
    <w:r>
      <w:rPr>
        <w:sz w:val="18"/>
        <w:szCs w:val="18"/>
        <w:lang w:val="en-GB"/>
      </w:rPr>
      <w:t>6</w:t>
    </w:r>
    <w:r w:rsidRPr="00EF16AB">
      <w:rPr>
        <w:noProof/>
        <w:sz w:val="18"/>
        <w:szCs w:val="18"/>
        <w:lang w:val="en-GB"/>
      </w:rPr>
      <w:fldChar w:fldCharType="end"/>
    </w:r>
  </w:p>
  <w:p w14:paraId="35DC7F70" w14:textId="77777777" w:rsidR="00806D2E" w:rsidRDefault="00806D2E" w:rsidP="00806D2E"/>
  <w:p w14:paraId="1D6C1699" w14:textId="77777777" w:rsidR="001B0D0C" w:rsidRPr="00806D2E" w:rsidRDefault="001B0D0C" w:rsidP="00806D2E">
    <w:pPr>
      <w:pStyle w:val="Foote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852F" w14:textId="77777777" w:rsidR="00F04B67" w:rsidRPr="001730A1" w:rsidRDefault="00F04B67" w:rsidP="001730A1">
    <w:pPr>
      <w:pBdr>
        <w:bottom w:val="single" w:sz="6" w:space="1" w:color="auto"/>
      </w:pBdr>
      <w:tabs>
        <w:tab w:val="center" w:pos="4680"/>
        <w:tab w:val="right" w:pos="9360"/>
      </w:tabs>
      <w:spacing w:line="240" w:lineRule="auto"/>
      <w:ind w:firstLine="0"/>
      <w:rPr>
        <w:rFonts w:ascii="Source Sans Pro" w:hAnsi="Source Sans Pro"/>
        <w:color w:val="464646"/>
        <w:sz w:val="18"/>
        <w:szCs w:val="18"/>
      </w:rPr>
    </w:pPr>
  </w:p>
  <w:p w14:paraId="216E38FD" w14:textId="40F9F196" w:rsidR="00F04B67" w:rsidRPr="001730A1" w:rsidRDefault="002D38F3" w:rsidP="001730A1">
    <w:pPr>
      <w:tabs>
        <w:tab w:val="center" w:pos="4680"/>
        <w:tab w:val="right" w:pos="9360"/>
      </w:tabs>
      <w:spacing w:line="240" w:lineRule="auto"/>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5408" behindDoc="0" locked="0" layoutInCell="1" allowOverlap="1" wp14:anchorId="2C493282" wp14:editId="0D1CC7E0">
          <wp:simplePos x="0" y="0"/>
          <wp:positionH relativeFrom="column">
            <wp:posOffset>0</wp:posOffset>
          </wp:positionH>
          <wp:positionV relativeFrom="paragraph">
            <wp:posOffset>114935</wp:posOffset>
          </wp:positionV>
          <wp:extent cx="838200" cy="292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1C8CFE61" w14:textId="30D66436" w:rsidR="00F04B67" w:rsidRPr="001730A1" w:rsidRDefault="00F04B67" w:rsidP="00775063">
    <w:pPr>
      <w:tabs>
        <w:tab w:val="center" w:pos="4680"/>
        <w:tab w:val="right" w:pos="9360"/>
      </w:tabs>
      <w:spacing w:line="240" w:lineRule="auto"/>
      <w:ind w:firstLine="0"/>
      <w:jc w:val="both"/>
      <w:rPr>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5279" w14:textId="77777777" w:rsidR="00EB2E2C" w:rsidRDefault="00EB2E2C" w:rsidP="004576B8">
      <w:pPr>
        <w:ind w:firstLine="0"/>
      </w:pPr>
      <w:r>
        <w:separator/>
      </w:r>
    </w:p>
  </w:footnote>
  <w:footnote w:type="continuationSeparator" w:id="0">
    <w:p w14:paraId="41E3EA53" w14:textId="77777777" w:rsidR="00EB2E2C" w:rsidRDefault="00EB2E2C" w:rsidP="00525478">
      <w:pPr>
        <w:ind w:firstLine="0"/>
      </w:pPr>
      <w:r>
        <w:continuationSeparator/>
      </w:r>
    </w:p>
    <w:p w14:paraId="5FA1374F" w14:textId="77777777" w:rsidR="00EB2E2C" w:rsidRDefault="00EB2E2C"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AF07" w14:textId="77777777" w:rsidR="00F04B67" w:rsidRDefault="00F04B67">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1F915" w14:textId="77777777" w:rsidR="00806D2E" w:rsidRDefault="00806D2E" w:rsidP="00806D2E">
    <w:pPr>
      <w:pStyle w:val="Header"/>
      <w:ind w:firstLine="0"/>
      <w:rPr>
        <w:rFonts w:ascii="Arial Narrow" w:hAnsi="Arial Narrow"/>
        <w:bCs/>
        <w:iCs/>
        <w:szCs w:val="22"/>
      </w:rPr>
    </w:pPr>
  </w:p>
  <w:p w14:paraId="4D5D87CD" w14:textId="3202F153" w:rsidR="00806D2E" w:rsidRDefault="00806D2E" w:rsidP="00806D2E">
    <w:pPr>
      <w:pStyle w:val="Header"/>
      <w:pBdr>
        <w:bottom w:val="single" w:sz="6" w:space="1" w:color="auto"/>
      </w:pBdr>
      <w:ind w:firstLine="0"/>
      <w:rPr>
        <w:rFonts w:ascii="Arial Narrow" w:hAnsi="Arial Narrow"/>
        <w:b/>
        <w:bCs/>
        <w:sz w:val="20"/>
        <w:szCs w:val="20"/>
      </w:rPr>
    </w:pPr>
    <w:bookmarkStart w:id="5" w:name="_Hlk98687862"/>
    <w:r w:rsidRPr="00E3508E">
      <w:rPr>
        <w:rFonts w:ascii="Arial Narrow" w:hAnsi="Arial Narrow" w:cs="Times New Roman"/>
        <w:bCs/>
        <w:i/>
        <w:iCs/>
        <w:szCs w:val="22"/>
      </w:rPr>
      <w:t>International Multidisciplinary Conference on Culture, Humanities, Arts and Social Sciences</w:t>
    </w:r>
    <w:r>
      <w:rPr>
        <w:rFonts w:ascii="Arial Narrow" w:hAnsi="Arial Narrow" w:cs="Times New Roman"/>
        <w:bCs/>
        <w:i/>
        <w:iCs/>
        <w:szCs w:val="22"/>
      </w:rPr>
      <w:t xml:space="preserve"> </w:t>
    </w:r>
    <w:r w:rsidRPr="008D4B55">
      <w:rPr>
        <w:rFonts w:ascii="Arial Narrow" w:hAnsi="Arial Narrow" w:cs="Times New Roman"/>
        <w:bCs/>
        <w:i/>
        <w:iCs/>
        <w:szCs w:val="22"/>
      </w:rPr>
      <w:t>(</w:t>
    </w:r>
    <w:r>
      <w:rPr>
        <w:rFonts w:ascii="Arial Narrow" w:hAnsi="Arial Narrow" w:cs="Times New Roman"/>
        <w:bCs/>
        <w:i/>
        <w:iCs/>
        <w:szCs w:val="22"/>
      </w:rPr>
      <w:t>MCCHASS</w:t>
    </w:r>
    <w:r w:rsidRPr="008D4B55">
      <w:rPr>
        <w:rFonts w:ascii="Arial Narrow" w:hAnsi="Arial Narrow" w:cs="Times New Roman"/>
        <w:bCs/>
        <w:i/>
        <w:iCs/>
        <w:szCs w:val="22"/>
      </w:rPr>
      <w:t>202</w:t>
    </w:r>
    <w:r w:rsidR="00A61FB7">
      <w:rPr>
        <w:rFonts w:ascii="Arial Narrow" w:hAnsi="Arial Narrow" w:cs="Times New Roman"/>
        <w:bCs/>
        <w:i/>
        <w:iCs/>
        <w:szCs w:val="22"/>
      </w:rPr>
      <w:t>7</w:t>
    </w:r>
    <w:r w:rsidRPr="008D4B55">
      <w:rPr>
        <w:rFonts w:ascii="Arial Narrow" w:hAnsi="Arial Narrow" w:cs="Times New Roman"/>
        <w:bCs/>
        <w:i/>
        <w:iCs/>
        <w:szCs w:val="22"/>
      </w:rPr>
      <w:t>)</w:t>
    </w:r>
    <w:r w:rsidRPr="007039A0">
      <w:rPr>
        <w:rFonts w:ascii="Arial Narrow" w:hAnsi="Arial Narrow" w:cs="Times New Roman"/>
        <w:bCs/>
        <w:i/>
        <w:iCs/>
        <w:szCs w:val="22"/>
      </w:rPr>
      <w:ptab w:relativeTo="margin" w:alignment="right" w:leader="none"/>
    </w:r>
    <w:r w:rsidRPr="007039A0">
      <w:rPr>
        <w:rFonts w:ascii="Arial Narrow" w:hAnsi="Arial Narrow"/>
        <w:b/>
        <w:bCs/>
        <w:i/>
        <w:sz w:val="20"/>
        <w:szCs w:val="20"/>
      </w:rPr>
      <w:t xml:space="preserve"> </w:t>
    </w:r>
    <w:bookmarkStart w:id="6" w:name="_Hlk98688077"/>
  </w:p>
  <w:p w14:paraId="5F1913C5" w14:textId="77777777" w:rsidR="00E75311" w:rsidRDefault="00E75311" w:rsidP="00E75311">
    <w:pPr>
      <w:pStyle w:val="Header"/>
      <w:pBdr>
        <w:bottom w:val="single" w:sz="6" w:space="1" w:color="auto"/>
      </w:pBdr>
      <w:ind w:firstLine="0"/>
    </w:pPr>
    <w:hyperlink r:id="rId1" w:history="1">
      <w:r>
        <w:rPr>
          <w:rStyle w:val="Hyperlink"/>
          <w:rFonts w:ascii="Arial Narrow" w:hAnsi="Arial Narrow"/>
          <w:bCs/>
          <w:iCs/>
          <w:szCs w:val="22"/>
        </w:rPr>
        <w:t>https://mcchass.org/</w:t>
      </w:r>
    </w:hyperlink>
    <w:r>
      <w:t xml:space="preserve"> </w:t>
    </w:r>
  </w:p>
  <w:p w14:paraId="182F8FE7" w14:textId="4D01F4CC" w:rsidR="00806D2E" w:rsidRDefault="00806D2E" w:rsidP="00E75311">
    <w:pPr>
      <w:pStyle w:val="Header"/>
      <w:pBdr>
        <w:bottom w:val="single" w:sz="6" w:space="1" w:color="auto"/>
      </w:pBdr>
      <w:ind w:firstLine="0"/>
      <w:rPr>
        <w:rFonts w:ascii="Arial Narrow" w:hAnsi="Arial Narrow"/>
        <w:b/>
        <w:bCs/>
        <w:sz w:val="20"/>
        <w:szCs w:val="20"/>
      </w:rPr>
    </w:pPr>
    <w:r>
      <w:rPr>
        <w:rFonts w:ascii="Arial Narrow" w:hAnsi="Arial Narrow"/>
        <w:b/>
        <w:bCs/>
        <w:sz w:val="20"/>
        <w:szCs w:val="20"/>
      </w:rPr>
      <w:t xml:space="preserve"> </w:t>
    </w:r>
    <w:bookmarkEnd w:id="6"/>
  </w:p>
  <w:bookmarkEnd w:id="5"/>
  <w:p w14:paraId="10306EC6" w14:textId="77777777" w:rsidR="00F04B67" w:rsidRPr="00806D2E" w:rsidRDefault="00F04B67" w:rsidP="00806D2E">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A4CC" w14:textId="77777777" w:rsidR="004773DE" w:rsidRDefault="004773DE" w:rsidP="004773DE">
    <w:pPr>
      <w:pStyle w:val="Header"/>
      <w:pBdr>
        <w:bottom w:val="single" w:sz="6" w:space="1" w:color="auto"/>
      </w:pBdr>
      <w:ind w:firstLine="0"/>
      <w:rPr>
        <w:rFonts w:ascii="Arial Narrow" w:hAnsi="Arial Narrow"/>
        <w:b/>
        <w:bCs/>
        <w:sz w:val="20"/>
        <w:szCs w:val="20"/>
      </w:rPr>
    </w:pPr>
    <w:r w:rsidRPr="00006250">
      <w:rPr>
        <w:rFonts w:ascii="Arial Narrow" w:hAnsi="Arial Narrow"/>
        <w:bCs/>
        <w:i/>
        <w:iCs/>
        <w:szCs w:val="22"/>
      </w:rPr>
      <w:t>International Multidisciplinary Conference on Culture, Humanities, Arts and Social Sciences</w:t>
    </w:r>
    <w:r>
      <w:rPr>
        <w:rFonts w:ascii="Arial Narrow" w:hAnsi="Arial Narrow"/>
        <w:bCs/>
        <w:i/>
        <w:iCs/>
        <w:szCs w:val="22"/>
      </w:rPr>
      <w:t xml:space="preserve"> </w:t>
    </w:r>
    <w:r w:rsidRPr="007E3621">
      <w:rPr>
        <w:rFonts w:ascii="Arial Narrow" w:hAnsi="Arial Narrow"/>
        <w:bCs/>
        <w:i/>
        <w:iCs/>
        <w:szCs w:val="22"/>
      </w:rPr>
      <w:t>(</w:t>
    </w:r>
    <w:r>
      <w:rPr>
        <w:rFonts w:ascii="Arial Narrow" w:hAnsi="Arial Narrow"/>
        <w:bCs/>
        <w:i/>
        <w:iCs/>
        <w:szCs w:val="22"/>
      </w:rPr>
      <w:t>MCCHASS</w:t>
    </w:r>
    <w:r w:rsidRPr="007E3621">
      <w:rPr>
        <w:rFonts w:ascii="Arial Narrow" w:hAnsi="Arial Narrow"/>
        <w:bCs/>
        <w:i/>
        <w:iCs/>
        <w:szCs w:val="22"/>
      </w:rPr>
      <w:t>202</w:t>
    </w:r>
    <w:r>
      <w:rPr>
        <w:rFonts w:ascii="Arial Narrow" w:hAnsi="Arial Narrow"/>
        <w:bCs/>
        <w:i/>
        <w:iCs/>
        <w:szCs w:val="22"/>
      </w:rPr>
      <w:t xml:space="preserve">7)                     </w:t>
    </w:r>
    <w:r>
      <w:rPr>
        <w:rFonts w:ascii="Arial Narrow" w:hAnsi="Arial Narrow"/>
        <w:bCs/>
        <w:iCs/>
        <w:szCs w:val="22"/>
      </w:rPr>
      <w:t xml:space="preserve">                                                                                              </w:t>
    </w:r>
    <w:hyperlink r:id="rId1" w:history="1">
      <w:r>
        <w:rPr>
          <w:rStyle w:val="Hyperlink"/>
          <w:rFonts w:ascii="Arial Narrow" w:hAnsi="Arial Narrow"/>
          <w:bCs/>
          <w:iCs/>
          <w:szCs w:val="22"/>
        </w:rPr>
        <w:t>https://mcchass.org/</w:t>
      </w:r>
    </w:hyperlink>
    <w:r>
      <w:rPr>
        <w:rFonts w:ascii="Arial Narrow" w:hAnsi="Arial Narrow"/>
        <w:bCs/>
        <w:iCs/>
        <w:szCs w:val="22"/>
      </w:rPr>
      <w:t xml:space="preserve"> </w:t>
    </w:r>
  </w:p>
  <w:p w14:paraId="2303D05F" w14:textId="77777777" w:rsidR="004773DE" w:rsidRDefault="004773DE" w:rsidP="004773DE">
    <w:pPr>
      <w:pStyle w:val="Header"/>
      <w:pBdr>
        <w:bottom w:val="single" w:sz="6" w:space="1" w:color="auto"/>
      </w:pBdr>
      <w:ind w:firstLine="0"/>
      <w:rPr>
        <w:rFonts w:ascii="Arial Narrow" w:hAnsi="Arial Narrow"/>
        <w:b/>
        <w:bCs/>
        <w:sz w:val="20"/>
        <w:szCs w:val="20"/>
      </w:rPr>
    </w:pPr>
  </w:p>
  <w:p w14:paraId="72418EED" w14:textId="77777777" w:rsidR="00F04B67" w:rsidRPr="004773DE" w:rsidRDefault="00F04B67" w:rsidP="004773D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DC3"/>
    <w:multiLevelType w:val="hybridMultilevel"/>
    <w:tmpl w:val="B47A50B0"/>
    <w:lvl w:ilvl="0" w:tplc="83DE6DE6">
      <w:start w:val="4"/>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3113A"/>
    <w:multiLevelType w:val="hybridMultilevel"/>
    <w:tmpl w:val="3104B58A"/>
    <w:lvl w:ilvl="0" w:tplc="3824437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B6B"/>
    <w:multiLevelType w:val="hybridMultilevel"/>
    <w:tmpl w:val="0754875C"/>
    <w:lvl w:ilvl="0" w:tplc="B5B8C6C8">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1209B"/>
    <w:multiLevelType w:val="hybridMultilevel"/>
    <w:tmpl w:val="1A50BDEE"/>
    <w:lvl w:ilvl="0" w:tplc="21AE6D18">
      <w:start w:val="7"/>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45F27"/>
    <w:multiLevelType w:val="multilevel"/>
    <w:tmpl w:val="12045F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AF4164"/>
    <w:multiLevelType w:val="hybridMultilevel"/>
    <w:tmpl w:val="D87C854E"/>
    <w:lvl w:ilvl="0" w:tplc="0ABC480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E2F32"/>
    <w:multiLevelType w:val="hybridMultilevel"/>
    <w:tmpl w:val="A03E0D88"/>
    <w:lvl w:ilvl="0" w:tplc="4BF087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B75A88"/>
    <w:multiLevelType w:val="hybridMultilevel"/>
    <w:tmpl w:val="AFCA7D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7A70B1"/>
    <w:multiLevelType w:val="hybridMultilevel"/>
    <w:tmpl w:val="306E75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76DAE"/>
    <w:multiLevelType w:val="hybridMultilevel"/>
    <w:tmpl w:val="E0BAF520"/>
    <w:lvl w:ilvl="0" w:tplc="EA1487C2">
      <w:start w:val="5"/>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21913"/>
    <w:multiLevelType w:val="hybridMultilevel"/>
    <w:tmpl w:val="29F88654"/>
    <w:lvl w:ilvl="0" w:tplc="F850C3F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643FA"/>
    <w:multiLevelType w:val="hybridMultilevel"/>
    <w:tmpl w:val="3A6C91C6"/>
    <w:lvl w:ilvl="0" w:tplc="1DDCEA94">
      <w:start w:val="8"/>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37BB7"/>
    <w:multiLevelType w:val="hybridMultilevel"/>
    <w:tmpl w:val="D39A5C86"/>
    <w:lvl w:ilvl="0" w:tplc="3BC20CB8">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84F36"/>
    <w:multiLevelType w:val="hybridMultilevel"/>
    <w:tmpl w:val="3E34A448"/>
    <w:lvl w:ilvl="0" w:tplc="9626A296">
      <w:start w:val="12"/>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305CA4"/>
    <w:multiLevelType w:val="hybridMultilevel"/>
    <w:tmpl w:val="D85CC81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5" w15:restartNumberingAfterBreak="0">
    <w:nsid w:val="37A61B10"/>
    <w:multiLevelType w:val="hybridMultilevel"/>
    <w:tmpl w:val="D70215FC"/>
    <w:lvl w:ilvl="0" w:tplc="344EFF9E">
      <w:start w:val="10"/>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0514A"/>
    <w:multiLevelType w:val="hybridMultilevel"/>
    <w:tmpl w:val="492CADAA"/>
    <w:lvl w:ilvl="0" w:tplc="CC3475EC">
      <w:start w:val="1"/>
      <w:numFmt w:val="decimal"/>
      <w:lvlText w:val="%1."/>
      <w:lvlJc w:val="left"/>
      <w:pPr>
        <w:ind w:left="720" w:hanging="360"/>
      </w:pPr>
      <w:rPr>
        <w:rFonts w:hint="default"/>
        <w:b/>
        <w: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E71AB"/>
    <w:multiLevelType w:val="hybridMultilevel"/>
    <w:tmpl w:val="097C3DA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CA10484"/>
    <w:multiLevelType w:val="hybridMultilevel"/>
    <w:tmpl w:val="9C307000"/>
    <w:lvl w:ilvl="0" w:tplc="08090011">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55E90799"/>
    <w:multiLevelType w:val="multilevel"/>
    <w:tmpl w:val="55E90799"/>
    <w:lvl w:ilvl="0">
      <w:start w:val="1"/>
      <w:numFmt w:val="decimal"/>
      <w:lvlText w:val="%1)"/>
      <w:lvlJc w:val="left"/>
      <w:pPr>
        <w:ind w:left="644" w:hanging="360"/>
      </w:pPr>
      <w:rPr>
        <w:rFonts w:ascii="Times New Roman" w:eastAsia="SimSun" w:hAnsi="Times New Roman" w:cs="Times New Roman"/>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21" w15:restartNumberingAfterBreak="0">
    <w:nsid w:val="5D1A07BB"/>
    <w:multiLevelType w:val="hybridMultilevel"/>
    <w:tmpl w:val="76FE8C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FB5982"/>
    <w:multiLevelType w:val="singleLevel"/>
    <w:tmpl w:val="61FB5982"/>
    <w:lvl w:ilvl="0">
      <w:start w:val="21"/>
      <w:numFmt w:val="decimal"/>
      <w:suff w:val="space"/>
      <w:lvlText w:val="%1."/>
      <w:lvlJc w:val="left"/>
    </w:lvl>
  </w:abstractNum>
  <w:abstractNum w:abstractNumId="23" w15:restartNumberingAfterBreak="0">
    <w:nsid w:val="64141441"/>
    <w:multiLevelType w:val="hybridMultilevel"/>
    <w:tmpl w:val="D29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A6874"/>
    <w:multiLevelType w:val="hybridMultilevel"/>
    <w:tmpl w:val="0D7A3D4C"/>
    <w:lvl w:ilvl="0" w:tplc="8142573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72317C"/>
    <w:multiLevelType w:val="hybridMultilevel"/>
    <w:tmpl w:val="1D743ADE"/>
    <w:lvl w:ilvl="0" w:tplc="CC0A4AD4">
      <w:start w:val="3"/>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70762D"/>
    <w:multiLevelType w:val="hybridMultilevel"/>
    <w:tmpl w:val="E620E724"/>
    <w:lvl w:ilvl="0" w:tplc="DD128FBE">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4368D5"/>
    <w:multiLevelType w:val="hybridMultilevel"/>
    <w:tmpl w:val="21BA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B4E77"/>
    <w:multiLevelType w:val="hybridMultilevel"/>
    <w:tmpl w:val="D0D2C9A6"/>
    <w:lvl w:ilvl="0" w:tplc="7BE8F88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9C4232"/>
    <w:multiLevelType w:val="hybridMultilevel"/>
    <w:tmpl w:val="2B3E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5315F"/>
    <w:multiLevelType w:val="hybridMultilevel"/>
    <w:tmpl w:val="977E5106"/>
    <w:lvl w:ilvl="0" w:tplc="669623CC">
      <w:start w:val="1"/>
      <w:numFmt w:val="decimal"/>
      <w:lvlText w:val="P%1"/>
      <w:lvlJc w:val="lef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96840">
    <w:abstractNumId w:val="17"/>
  </w:num>
  <w:num w:numId="2" w16cid:durableId="584924596">
    <w:abstractNumId w:val="23"/>
  </w:num>
  <w:num w:numId="3" w16cid:durableId="712538468">
    <w:abstractNumId w:val="27"/>
  </w:num>
  <w:num w:numId="4" w16cid:durableId="1962032932">
    <w:abstractNumId w:val="7"/>
  </w:num>
  <w:num w:numId="5" w16cid:durableId="1990817680">
    <w:abstractNumId w:val="6"/>
  </w:num>
  <w:num w:numId="6" w16cid:durableId="1555265514">
    <w:abstractNumId w:val="16"/>
  </w:num>
  <w:num w:numId="7" w16cid:durableId="358971342">
    <w:abstractNumId w:val="29"/>
  </w:num>
  <w:num w:numId="8" w16cid:durableId="239600525">
    <w:abstractNumId w:val="20"/>
  </w:num>
  <w:num w:numId="9" w16cid:durableId="1733310739">
    <w:abstractNumId w:val="22"/>
  </w:num>
  <w:num w:numId="10" w16cid:durableId="686373808">
    <w:abstractNumId w:val="18"/>
  </w:num>
  <w:num w:numId="11" w16cid:durableId="1756855569">
    <w:abstractNumId w:val="19"/>
  </w:num>
  <w:num w:numId="12" w16cid:durableId="623460234">
    <w:abstractNumId w:val="21"/>
  </w:num>
  <w:num w:numId="13" w16cid:durableId="1949041179">
    <w:abstractNumId w:val="8"/>
  </w:num>
  <w:num w:numId="14" w16cid:durableId="254243516">
    <w:abstractNumId w:val="30"/>
  </w:num>
  <w:num w:numId="15" w16cid:durableId="584921190">
    <w:abstractNumId w:val="2"/>
  </w:num>
  <w:num w:numId="16" w16cid:durableId="1141195725">
    <w:abstractNumId w:val="11"/>
  </w:num>
  <w:num w:numId="17" w16cid:durableId="1365327652">
    <w:abstractNumId w:val="24"/>
  </w:num>
  <w:num w:numId="18" w16cid:durableId="1706059866">
    <w:abstractNumId w:val="10"/>
  </w:num>
  <w:num w:numId="19" w16cid:durableId="1910924627">
    <w:abstractNumId w:val="25"/>
  </w:num>
  <w:num w:numId="20" w16cid:durableId="980573128">
    <w:abstractNumId w:val="26"/>
  </w:num>
  <w:num w:numId="21" w16cid:durableId="959066101">
    <w:abstractNumId w:val="9"/>
  </w:num>
  <w:num w:numId="22" w16cid:durableId="1755592839">
    <w:abstractNumId w:val="5"/>
  </w:num>
  <w:num w:numId="23" w16cid:durableId="456610225">
    <w:abstractNumId w:val="15"/>
  </w:num>
  <w:num w:numId="24" w16cid:durableId="1427798836">
    <w:abstractNumId w:val="13"/>
  </w:num>
  <w:num w:numId="25" w16cid:durableId="26299930">
    <w:abstractNumId w:val="3"/>
  </w:num>
  <w:num w:numId="26" w16cid:durableId="809904817">
    <w:abstractNumId w:val="0"/>
  </w:num>
  <w:num w:numId="27" w16cid:durableId="988050231">
    <w:abstractNumId w:val="1"/>
  </w:num>
  <w:num w:numId="28" w16cid:durableId="783035232">
    <w:abstractNumId w:val="28"/>
  </w:num>
  <w:num w:numId="29" w16cid:durableId="1475902370">
    <w:abstractNumId w:val="12"/>
  </w:num>
  <w:num w:numId="30" w16cid:durableId="415171259">
    <w:abstractNumId w:val="4"/>
  </w:num>
  <w:num w:numId="31" w16cid:durableId="1553689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yMzMxNjU0MzMwNDNU0lEKTi0uzszPAykwMq8FAGKL2mQtAAAA"/>
  </w:docVars>
  <w:rsids>
    <w:rsidRoot w:val="005973AC"/>
    <w:rsid w:val="00001044"/>
    <w:rsid w:val="000071C9"/>
    <w:rsid w:val="00012496"/>
    <w:rsid w:val="00021D73"/>
    <w:rsid w:val="00023F33"/>
    <w:rsid w:val="00024C08"/>
    <w:rsid w:val="000251D5"/>
    <w:rsid w:val="00025A8B"/>
    <w:rsid w:val="0003094F"/>
    <w:rsid w:val="0003346B"/>
    <w:rsid w:val="00050E47"/>
    <w:rsid w:val="00053908"/>
    <w:rsid w:val="00060F59"/>
    <w:rsid w:val="00062A97"/>
    <w:rsid w:val="00063D7F"/>
    <w:rsid w:val="00067B92"/>
    <w:rsid w:val="00073180"/>
    <w:rsid w:val="000741B7"/>
    <w:rsid w:val="0007588D"/>
    <w:rsid w:val="00075FFF"/>
    <w:rsid w:val="00076281"/>
    <w:rsid w:val="0008031E"/>
    <w:rsid w:val="000936E2"/>
    <w:rsid w:val="0009623B"/>
    <w:rsid w:val="000A5A29"/>
    <w:rsid w:val="000A7152"/>
    <w:rsid w:val="000B0E18"/>
    <w:rsid w:val="000B3BD9"/>
    <w:rsid w:val="000B5331"/>
    <w:rsid w:val="000C395C"/>
    <w:rsid w:val="000C63EA"/>
    <w:rsid w:val="000C76A1"/>
    <w:rsid w:val="000E0616"/>
    <w:rsid w:val="000E1E94"/>
    <w:rsid w:val="000E7EEC"/>
    <w:rsid w:val="00102F76"/>
    <w:rsid w:val="00103A39"/>
    <w:rsid w:val="0010410F"/>
    <w:rsid w:val="00105E0B"/>
    <w:rsid w:val="00106767"/>
    <w:rsid w:val="00112E44"/>
    <w:rsid w:val="00120A65"/>
    <w:rsid w:val="00123815"/>
    <w:rsid w:val="001246B4"/>
    <w:rsid w:val="00124F7D"/>
    <w:rsid w:val="001263C3"/>
    <w:rsid w:val="0013289B"/>
    <w:rsid w:val="00132939"/>
    <w:rsid w:val="001344AC"/>
    <w:rsid w:val="00137E02"/>
    <w:rsid w:val="00145E42"/>
    <w:rsid w:val="0016326C"/>
    <w:rsid w:val="00164F29"/>
    <w:rsid w:val="00166A85"/>
    <w:rsid w:val="00167A93"/>
    <w:rsid w:val="00167F5B"/>
    <w:rsid w:val="0017154C"/>
    <w:rsid w:val="001724AD"/>
    <w:rsid w:val="001730A1"/>
    <w:rsid w:val="001801D3"/>
    <w:rsid w:val="0018166C"/>
    <w:rsid w:val="00181CA7"/>
    <w:rsid w:val="00183335"/>
    <w:rsid w:val="00183E7B"/>
    <w:rsid w:val="00187C0B"/>
    <w:rsid w:val="001A3548"/>
    <w:rsid w:val="001A6792"/>
    <w:rsid w:val="001A6EAE"/>
    <w:rsid w:val="001B0D0C"/>
    <w:rsid w:val="001B4BC4"/>
    <w:rsid w:val="001B6D03"/>
    <w:rsid w:val="001C2344"/>
    <w:rsid w:val="001C7A17"/>
    <w:rsid w:val="001D3D80"/>
    <w:rsid w:val="001D47E7"/>
    <w:rsid w:val="001D6CC9"/>
    <w:rsid w:val="001D7F11"/>
    <w:rsid w:val="001E6C01"/>
    <w:rsid w:val="001F4777"/>
    <w:rsid w:val="00203AA4"/>
    <w:rsid w:val="00206E05"/>
    <w:rsid w:val="00207253"/>
    <w:rsid w:val="00213D88"/>
    <w:rsid w:val="0021772D"/>
    <w:rsid w:val="00217E68"/>
    <w:rsid w:val="00222A35"/>
    <w:rsid w:val="00223F0B"/>
    <w:rsid w:val="002272D2"/>
    <w:rsid w:val="00236E04"/>
    <w:rsid w:val="00242260"/>
    <w:rsid w:val="00243249"/>
    <w:rsid w:val="002443EB"/>
    <w:rsid w:val="00245A46"/>
    <w:rsid w:val="00245F84"/>
    <w:rsid w:val="002478D2"/>
    <w:rsid w:val="00250FCF"/>
    <w:rsid w:val="002720DE"/>
    <w:rsid w:val="0027458D"/>
    <w:rsid w:val="00275CDD"/>
    <w:rsid w:val="00284C3E"/>
    <w:rsid w:val="00290C63"/>
    <w:rsid w:val="0029125E"/>
    <w:rsid w:val="002916BE"/>
    <w:rsid w:val="002A26E1"/>
    <w:rsid w:val="002B06C2"/>
    <w:rsid w:val="002B753A"/>
    <w:rsid w:val="002C18D1"/>
    <w:rsid w:val="002D017E"/>
    <w:rsid w:val="002D38F3"/>
    <w:rsid w:val="002D3E2A"/>
    <w:rsid w:val="002E0353"/>
    <w:rsid w:val="002E4FFA"/>
    <w:rsid w:val="002E5AC3"/>
    <w:rsid w:val="002E6AF9"/>
    <w:rsid w:val="002F5057"/>
    <w:rsid w:val="00301ED2"/>
    <w:rsid w:val="00303F8B"/>
    <w:rsid w:val="0030429F"/>
    <w:rsid w:val="00304AE7"/>
    <w:rsid w:val="00312ADE"/>
    <w:rsid w:val="00313425"/>
    <w:rsid w:val="00321378"/>
    <w:rsid w:val="00322A54"/>
    <w:rsid w:val="003331C2"/>
    <w:rsid w:val="00340295"/>
    <w:rsid w:val="00342C89"/>
    <w:rsid w:val="00351D47"/>
    <w:rsid w:val="0035257C"/>
    <w:rsid w:val="00357698"/>
    <w:rsid w:val="0036242B"/>
    <w:rsid w:val="003649CB"/>
    <w:rsid w:val="003649D6"/>
    <w:rsid w:val="00365ACF"/>
    <w:rsid w:val="00374868"/>
    <w:rsid w:val="00386A53"/>
    <w:rsid w:val="0039003C"/>
    <w:rsid w:val="00390EE2"/>
    <w:rsid w:val="003A1B94"/>
    <w:rsid w:val="003A5E4E"/>
    <w:rsid w:val="003A6BCE"/>
    <w:rsid w:val="003A71C8"/>
    <w:rsid w:val="003B5395"/>
    <w:rsid w:val="003C0528"/>
    <w:rsid w:val="003C1C4F"/>
    <w:rsid w:val="003C5127"/>
    <w:rsid w:val="003C5C48"/>
    <w:rsid w:val="003D4E75"/>
    <w:rsid w:val="003D5332"/>
    <w:rsid w:val="003D74CD"/>
    <w:rsid w:val="003F1DC5"/>
    <w:rsid w:val="0040491C"/>
    <w:rsid w:val="00405B54"/>
    <w:rsid w:val="00406FDD"/>
    <w:rsid w:val="004149FA"/>
    <w:rsid w:val="00416392"/>
    <w:rsid w:val="004172EC"/>
    <w:rsid w:val="00422C74"/>
    <w:rsid w:val="00425EA4"/>
    <w:rsid w:val="004268DB"/>
    <w:rsid w:val="004328A8"/>
    <w:rsid w:val="004558C0"/>
    <w:rsid w:val="00456F88"/>
    <w:rsid w:val="004576B8"/>
    <w:rsid w:val="004600A8"/>
    <w:rsid w:val="0047037D"/>
    <w:rsid w:val="004773DE"/>
    <w:rsid w:val="00477945"/>
    <w:rsid w:val="00484631"/>
    <w:rsid w:val="00484F1C"/>
    <w:rsid w:val="004860F7"/>
    <w:rsid w:val="00486B99"/>
    <w:rsid w:val="00491B35"/>
    <w:rsid w:val="00494C7E"/>
    <w:rsid w:val="00497AA2"/>
    <w:rsid w:val="004B178A"/>
    <w:rsid w:val="004B20CE"/>
    <w:rsid w:val="004B274A"/>
    <w:rsid w:val="004C062C"/>
    <w:rsid w:val="004C27C0"/>
    <w:rsid w:val="004D01F1"/>
    <w:rsid w:val="004D03B7"/>
    <w:rsid w:val="004D60AA"/>
    <w:rsid w:val="004E6B89"/>
    <w:rsid w:val="004E702C"/>
    <w:rsid w:val="004F63CE"/>
    <w:rsid w:val="0051642E"/>
    <w:rsid w:val="00520B4B"/>
    <w:rsid w:val="0052172A"/>
    <w:rsid w:val="00525478"/>
    <w:rsid w:val="00537AF1"/>
    <w:rsid w:val="00552870"/>
    <w:rsid w:val="005535F4"/>
    <w:rsid w:val="005537F1"/>
    <w:rsid w:val="00554F1E"/>
    <w:rsid w:val="00565278"/>
    <w:rsid w:val="00565B06"/>
    <w:rsid w:val="005706BD"/>
    <w:rsid w:val="00576C72"/>
    <w:rsid w:val="00577ED7"/>
    <w:rsid w:val="005804CA"/>
    <w:rsid w:val="00580D4B"/>
    <w:rsid w:val="00582191"/>
    <w:rsid w:val="005838E8"/>
    <w:rsid w:val="005901CF"/>
    <w:rsid w:val="005922A9"/>
    <w:rsid w:val="00596C99"/>
    <w:rsid w:val="005973AC"/>
    <w:rsid w:val="005B3C53"/>
    <w:rsid w:val="005C4840"/>
    <w:rsid w:val="005C70E9"/>
    <w:rsid w:val="005C77A2"/>
    <w:rsid w:val="005D4500"/>
    <w:rsid w:val="005D5F0F"/>
    <w:rsid w:val="005E6AA1"/>
    <w:rsid w:val="005F32CD"/>
    <w:rsid w:val="005F7A03"/>
    <w:rsid w:val="00603279"/>
    <w:rsid w:val="00604830"/>
    <w:rsid w:val="00605E2C"/>
    <w:rsid w:val="00606DC1"/>
    <w:rsid w:val="006102E6"/>
    <w:rsid w:val="006110AB"/>
    <w:rsid w:val="006117B0"/>
    <w:rsid w:val="00611E10"/>
    <w:rsid w:val="00613E7B"/>
    <w:rsid w:val="0061494E"/>
    <w:rsid w:val="00616377"/>
    <w:rsid w:val="006274E0"/>
    <w:rsid w:val="006327CA"/>
    <w:rsid w:val="0063304B"/>
    <w:rsid w:val="0063595E"/>
    <w:rsid w:val="00635CD8"/>
    <w:rsid w:val="00636A5B"/>
    <w:rsid w:val="00636EF1"/>
    <w:rsid w:val="00637EED"/>
    <w:rsid w:val="00641CC4"/>
    <w:rsid w:val="00643113"/>
    <w:rsid w:val="006538BA"/>
    <w:rsid w:val="006548CE"/>
    <w:rsid w:val="00656B34"/>
    <w:rsid w:val="00666591"/>
    <w:rsid w:val="00680A39"/>
    <w:rsid w:val="00683C7F"/>
    <w:rsid w:val="0068704F"/>
    <w:rsid w:val="0069516E"/>
    <w:rsid w:val="00696A06"/>
    <w:rsid w:val="0069705A"/>
    <w:rsid w:val="006A29E6"/>
    <w:rsid w:val="006A474F"/>
    <w:rsid w:val="006B24BB"/>
    <w:rsid w:val="006B59B0"/>
    <w:rsid w:val="006B657A"/>
    <w:rsid w:val="006B6B3E"/>
    <w:rsid w:val="006D0834"/>
    <w:rsid w:val="006D22EE"/>
    <w:rsid w:val="006D475F"/>
    <w:rsid w:val="006D4F68"/>
    <w:rsid w:val="006D6BD9"/>
    <w:rsid w:val="006E0149"/>
    <w:rsid w:val="006E2EC8"/>
    <w:rsid w:val="006E699F"/>
    <w:rsid w:val="006F2091"/>
    <w:rsid w:val="00700473"/>
    <w:rsid w:val="007039A0"/>
    <w:rsid w:val="00704487"/>
    <w:rsid w:val="0070526E"/>
    <w:rsid w:val="007130D4"/>
    <w:rsid w:val="00714A71"/>
    <w:rsid w:val="007160BE"/>
    <w:rsid w:val="0072041A"/>
    <w:rsid w:val="007207F7"/>
    <w:rsid w:val="0072798F"/>
    <w:rsid w:val="00736896"/>
    <w:rsid w:val="00750D4C"/>
    <w:rsid w:val="00751988"/>
    <w:rsid w:val="007562DB"/>
    <w:rsid w:val="007617BF"/>
    <w:rsid w:val="00766C3E"/>
    <w:rsid w:val="0076796E"/>
    <w:rsid w:val="0077053E"/>
    <w:rsid w:val="00772BEE"/>
    <w:rsid w:val="00775063"/>
    <w:rsid w:val="0078221A"/>
    <w:rsid w:val="00787A69"/>
    <w:rsid w:val="007937A3"/>
    <w:rsid w:val="00795729"/>
    <w:rsid w:val="007A0B23"/>
    <w:rsid w:val="007A316E"/>
    <w:rsid w:val="007A5A61"/>
    <w:rsid w:val="007A7AE1"/>
    <w:rsid w:val="007B4C07"/>
    <w:rsid w:val="007C0A3E"/>
    <w:rsid w:val="007C16F3"/>
    <w:rsid w:val="007C1A49"/>
    <w:rsid w:val="007C3AF9"/>
    <w:rsid w:val="007C404E"/>
    <w:rsid w:val="007D042B"/>
    <w:rsid w:val="007D112B"/>
    <w:rsid w:val="007D547E"/>
    <w:rsid w:val="007E0A8F"/>
    <w:rsid w:val="007E3621"/>
    <w:rsid w:val="007E5582"/>
    <w:rsid w:val="007F1E2E"/>
    <w:rsid w:val="007F2157"/>
    <w:rsid w:val="007F2410"/>
    <w:rsid w:val="00800DB6"/>
    <w:rsid w:val="00806D2E"/>
    <w:rsid w:val="0081002C"/>
    <w:rsid w:val="00812265"/>
    <w:rsid w:val="0081330D"/>
    <w:rsid w:val="00831DD4"/>
    <w:rsid w:val="00832B32"/>
    <w:rsid w:val="00837632"/>
    <w:rsid w:val="00837D9C"/>
    <w:rsid w:val="00855F5D"/>
    <w:rsid w:val="00856ABA"/>
    <w:rsid w:val="00860780"/>
    <w:rsid w:val="00872F6A"/>
    <w:rsid w:val="00873A2C"/>
    <w:rsid w:val="00874378"/>
    <w:rsid w:val="00875D10"/>
    <w:rsid w:val="00881D37"/>
    <w:rsid w:val="008A49D2"/>
    <w:rsid w:val="008A5EBB"/>
    <w:rsid w:val="008B135D"/>
    <w:rsid w:val="008B2BAE"/>
    <w:rsid w:val="008B4C86"/>
    <w:rsid w:val="008B549F"/>
    <w:rsid w:val="008C4EAA"/>
    <w:rsid w:val="008E0F7A"/>
    <w:rsid w:val="008E5EAD"/>
    <w:rsid w:val="008F3A06"/>
    <w:rsid w:val="008F586E"/>
    <w:rsid w:val="008F5999"/>
    <w:rsid w:val="00901150"/>
    <w:rsid w:val="00902D08"/>
    <w:rsid w:val="00906704"/>
    <w:rsid w:val="00911AE1"/>
    <w:rsid w:val="00914AEC"/>
    <w:rsid w:val="00917CA2"/>
    <w:rsid w:val="0092268E"/>
    <w:rsid w:val="00926C02"/>
    <w:rsid w:val="0093367A"/>
    <w:rsid w:val="0094380E"/>
    <w:rsid w:val="00946F7E"/>
    <w:rsid w:val="00955FD6"/>
    <w:rsid w:val="00966505"/>
    <w:rsid w:val="00972136"/>
    <w:rsid w:val="00974B13"/>
    <w:rsid w:val="009806B6"/>
    <w:rsid w:val="00984E61"/>
    <w:rsid w:val="0098563F"/>
    <w:rsid w:val="009866E1"/>
    <w:rsid w:val="00997290"/>
    <w:rsid w:val="009A27AC"/>
    <w:rsid w:val="009A27EC"/>
    <w:rsid w:val="009A2E7E"/>
    <w:rsid w:val="009B28C1"/>
    <w:rsid w:val="009B2C19"/>
    <w:rsid w:val="009C5072"/>
    <w:rsid w:val="009D2609"/>
    <w:rsid w:val="009D7B15"/>
    <w:rsid w:val="009E07D8"/>
    <w:rsid w:val="009E12A5"/>
    <w:rsid w:val="009E6D26"/>
    <w:rsid w:val="009E7A57"/>
    <w:rsid w:val="009E7DE3"/>
    <w:rsid w:val="009F04C0"/>
    <w:rsid w:val="009F12A3"/>
    <w:rsid w:val="00A00669"/>
    <w:rsid w:val="00A14BCA"/>
    <w:rsid w:val="00A14EB2"/>
    <w:rsid w:val="00A172D4"/>
    <w:rsid w:val="00A20057"/>
    <w:rsid w:val="00A2231C"/>
    <w:rsid w:val="00A22C7D"/>
    <w:rsid w:val="00A25CAE"/>
    <w:rsid w:val="00A33D95"/>
    <w:rsid w:val="00A36D61"/>
    <w:rsid w:val="00A376D9"/>
    <w:rsid w:val="00A509B8"/>
    <w:rsid w:val="00A51906"/>
    <w:rsid w:val="00A601F4"/>
    <w:rsid w:val="00A61FB7"/>
    <w:rsid w:val="00A66E09"/>
    <w:rsid w:val="00A66FB4"/>
    <w:rsid w:val="00A77471"/>
    <w:rsid w:val="00A80289"/>
    <w:rsid w:val="00A80790"/>
    <w:rsid w:val="00AA22E6"/>
    <w:rsid w:val="00AA4A24"/>
    <w:rsid w:val="00AA5283"/>
    <w:rsid w:val="00AB2DAB"/>
    <w:rsid w:val="00AB38C1"/>
    <w:rsid w:val="00AB3F29"/>
    <w:rsid w:val="00AB62B0"/>
    <w:rsid w:val="00AB6D9D"/>
    <w:rsid w:val="00AB7A18"/>
    <w:rsid w:val="00AC6ADA"/>
    <w:rsid w:val="00AE0AC0"/>
    <w:rsid w:val="00AE2151"/>
    <w:rsid w:val="00AF1E6F"/>
    <w:rsid w:val="00B13488"/>
    <w:rsid w:val="00B15BD1"/>
    <w:rsid w:val="00B226DF"/>
    <w:rsid w:val="00B22D13"/>
    <w:rsid w:val="00B3081A"/>
    <w:rsid w:val="00B32920"/>
    <w:rsid w:val="00B330BC"/>
    <w:rsid w:val="00B40BBE"/>
    <w:rsid w:val="00B42005"/>
    <w:rsid w:val="00B433AD"/>
    <w:rsid w:val="00B51ADE"/>
    <w:rsid w:val="00B51B10"/>
    <w:rsid w:val="00B547D1"/>
    <w:rsid w:val="00B56E17"/>
    <w:rsid w:val="00B708D8"/>
    <w:rsid w:val="00B73D88"/>
    <w:rsid w:val="00B75A7C"/>
    <w:rsid w:val="00B76580"/>
    <w:rsid w:val="00B8771A"/>
    <w:rsid w:val="00B93A86"/>
    <w:rsid w:val="00B941B1"/>
    <w:rsid w:val="00B95776"/>
    <w:rsid w:val="00B97476"/>
    <w:rsid w:val="00BA069D"/>
    <w:rsid w:val="00BA3199"/>
    <w:rsid w:val="00BA619E"/>
    <w:rsid w:val="00BB2D3E"/>
    <w:rsid w:val="00BB41EE"/>
    <w:rsid w:val="00BB5AD7"/>
    <w:rsid w:val="00BB69E9"/>
    <w:rsid w:val="00BB76BE"/>
    <w:rsid w:val="00BC0614"/>
    <w:rsid w:val="00BC1BD8"/>
    <w:rsid w:val="00BC1D76"/>
    <w:rsid w:val="00BC40F0"/>
    <w:rsid w:val="00BC683B"/>
    <w:rsid w:val="00BC7BBC"/>
    <w:rsid w:val="00BD0C3E"/>
    <w:rsid w:val="00BD2D4A"/>
    <w:rsid w:val="00BE3F16"/>
    <w:rsid w:val="00BF4DFA"/>
    <w:rsid w:val="00C0203D"/>
    <w:rsid w:val="00C028EA"/>
    <w:rsid w:val="00C044E2"/>
    <w:rsid w:val="00C048E0"/>
    <w:rsid w:val="00C07340"/>
    <w:rsid w:val="00C108A9"/>
    <w:rsid w:val="00C1370D"/>
    <w:rsid w:val="00C16C97"/>
    <w:rsid w:val="00C2035A"/>
    <w:rsid w:val="00C23DA3"/>
    <w:rsid w:val="00C2671C"/>
    <w:rsid w:val="00C30219"/>
    <w:rsid w:val="00C334D7"/>
    <w:rsid w:val="00C40155"/>
    <w:rsid w:val="00C46B5B"/>
    <w:rsid w:val="00C47B69"/>
    <w:rsid w:val="00C50B51"/>
    <w:rsid w:val="00C61A70"/>
    <w:rsid w:val="00C62E12"/>
    <w:rsid w:val="00C63184"/>
    <w:rsid w:val="00C64088"/>
    <w:rsid w:val="00C73377"/>
    <w:rsid w:val="00C76EAD"/>
    <w:rsid w:val="00C81D35"/>
    <w:rsid w:val="00C8396D"/>
    <w:rsid w:val="00C84FF1"/>
    <w:rsid w:val="00C9316C"/>
    <w:rsid w:val="00C961AC"/>
    <w:rsid w:val="00C969DB"/>
    <w:rsid w:val="00CA14AE"/>
    <w:rsid w:val="00CA1D68"/>
    <w:rsid w:val="00CA25BD"/>
    <w:rsid w:val="00CA4CFD"/>
    <w:rsid w:val="00CA5623"/>
    <w:rsid w:val="00CB32C3"/>
    <w:rsid w:val="00CB4853"/>
    <w:rsid w:val="00CB495A"/>
    <w:rsid w:val="00CB5855"/>
    <w:rsid w:val="00CC186E"/>
    <w:rsid w:val="00CC1F36"/>
    <w:rsid w:val="00CC29ED"/>
    <w:rsid w:val="00CC4779"/>
    <w:rsid w:val="00CC758C"/>
    <w:rsid w:val="00CC7D0E"/>
    <w:rsid w:val="00CC7E8F"/>
    <w:rsid w:val="00CD55DC"/>
    <w:rsid w:val="00CD7597"/>
    <w:rsid w:val="00CE40A4"/>
    <w:rsid w:val="00CF245E"/>
    <w:rsid w:val="00CF40B4"/>
    <w:rsid w:val="00D02C11"/>
    <w:rsid w:val="00D15647"/>
    <w:rsid w:val="00D238EA"/>
    <w:rsid w:val="00D23A8D"/>
    <w:rsid w:val="00D23C76"/>
    <w:rsid w:val="00D3358D"/>
    <w:rsid w:val="00D36678"/>
    <w:rsid w:val="00D612FF"/>
    <w:rsid w:val="00D6144E"/>
    <w:rsid w:val="00D6354D"/>
    <w:rsid w:val="00D66712"/>
    <w:rsid w:val="00D671B6"/>
    <w:rsid w:val="00D87B62"/>
    <w:rsid w:val="00D92B9C"/>
    <w:rsid w:val="00D93AC3"/>
    <w:rsid w:val="00DA462A"/>
    <w:rsid w:val="00DA6E1D"/>
    <w:rsid w:val="00DA7F2C"/>
    <w:rsid w:val="00DB2974"/>
    <w:rsid w:val="00DB2A40"/>
    <w:rsid w:val="00DB4E11"/>
    <w:rsid w:val="00DB7740"/>
    <w:rsid w:val="00DC01DF"/>
    <w:rsid w:val="00DC0F42"/>
    <w:rsid w:val="00DC2EA4"/>
    <w:rsid w:val="00DD132E"/>
    <w:rsid w:val="00DD6423"/>
    <w:rsid w:val="00DE1469"/>
    <w:rsid w:val="00DE1CE2"/>
    <w:rsid w:val="00DF03CD"/>
    <w:rsid w:val="00DF242A"/>
    <w:rsid w:val="00DF28B7"/>
    <w:rsid w:val="00DF7926"/>
    <w:rsid w:val="00E01445"/>
    <w:rsid w:val="00E102C3"/>
    <w:rsid w:val="00E102D4"/>
    <w:rsid w:val="00E104D5"/>
    <w:rsid w:val="00E12166"/>
    <w:rsid w:val="00E20FE1"/>
    <w:rsid w:val="00E22A95"/>
    <w:rsid w:val="00E232EE"/>
    <w:rsid w:val="00E25E3B"/>
    <w:rsid w:val="00E3092C"/>
    <w:rsid w:val="00E4496B"/>
    <w:rsid w:val="00E456DA"/>
    <w:rsid w:val="00E5369D"/>
    <w:rsid w:val="00E549CB"/>
    <w:rsid w:val="00E549FA"/>
    <w:rsid w:val="00E64A41"/>
    <w:rsid w:val="00E7265B"/>
    <w:rsid w:val="00E74F5F"/>
    <w:rsid w:val="00E75311"/>
    <w:rsid w:val="00E75EC6"/>
    <w:rsid w:val="00E80FEA"/>
    <w:rsid w:val="00E906E8"/>
    <w:rsid w:val="00E96D00"/>
    <w:rsid w:val="00E978CD"/>
    <w:rsid w:val="00EA0278"/>
    <w:rsid w:val="00EB2E2C"/>
    <w:rsid w:val="00EB6B08"/>
    <w:rsid w:val="00EB785F"/>
    <w:rsid w:val="00EC0A39"/>
    <w:rsid w:val="00EC63D6"/>
    <w:rsid w:val="00ED0274"/>
    <w:rsid w:val="00ED4E5F"/>
    <w:rsid w:val="00ED7263"/>
    <w:rsid w:val="00EE1A38"/>
    <w:rsid w:val="00EF0496"/>
    <w:rsid w:val="00EF16AB"/>
    <w:rsid w:val="00EF5221"/>
    <w:rsid w:val="00EF6063"/>
    <w:rsid w:val="00EF6E43"/>
    <w:rsid w:val="00F00443"/>
    <w:rsid w:val="00F04B67"/>
    <w:rsid w:val="00F129E3"/>
    <w:rsid w:val="00F1491C"/>
    <w:rsid w:val="00F21643"/>
    <w:rsid w:val="00F24329"/>
    <w:rsid w:val="00F26B3F"/>
    <w:rsid w:val="00F34C6D"/>
    <w:rsid w:val="00F466BC"/>
    <w:rsid w:val="00F47EF7"/>
    <w:rsid w:val="00F50056"/>
    <w:rsid w:val="00F62A3C"/>
    <w:rsid w:val="00F634B2"/>
    <w:rsid w:val="00F63F7A"/>
    <w:rsid w:val="00F64D47"/>
    <w:rsid w:val="00F70565"/>
    <w:rsid w:val="00F761E3"/>
    <w:rsid w:val="00F838D2"/>
    <w:rsid w:val="00F84B01"/>
    <w:rsid w:val="00F90804"/>
    <w:rsid w:val="00F91590"/>
    <w:rsid w:val="00FA3A11"/>
    <w:rsid w:val="00FA5BF7"/>
    <w:rsid w:val="00FA75AB"/>
    <w:rsid w:val="00FB1D3C"/>
    <w:rsid w:val="00FB3D10"/>
    <w:rsid w:val="00FB4243"/>
    <w:rsid w:val="00FB5E42"/>
    <w:rsid w:val="00FC3EF0"/>
    <w:rsid w:val="00FC6A44"/>
    <w:rsid w:val="00FD2F36"/>
    <w:rsid w:val="00FD510A"/>
    <w:rsid w:val="00FE40A8"/>
    <w:rsid w:val="00FE5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FA7A2"/>
  <w15:chartTrackingRefBased/>
  <w15:docId w15:val="{95829DB7-B714-45E8-93B7-593D5C5F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ATJ_dec"/>
    <w:semiHidden/>
    <w:qFormat/>
    <w:rsid w:val="007E0A8F"/>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9"/>
    <w:semiHidden/>
    <w:locked/>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9"/>
    <w:semiHidden/>
    <w:locked/>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9"/>
    <w:semiHidden/>
    <w:locked/>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9"/>
    <w:semiHidden/>
    <w:locked/>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9"/>
    <w:semiHidden/>
    <w:locked/>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CB5855"/>
    <w:rPr>
      <w:rFonts w:ascii="Calibri" w:hAnsi="Calibri" w:cs="Arial"/>
      <w:szCs w:val="21"/>
    </w:rPr>
  </w:style>
  <w:style w:type="paragraph" w:styleId="Footer">
    <w:name w:val="footer"/>
    <w:basedOn w:val="Normal"/>
    <w:link w:val="FooterChar"/>
    <w:uiPriority w:val="99"/>
    <w:lock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CB5855"/>
    <w:rPr>
      <w:rFonts w:ascii="Calibri" w:hAnsi="Calibri" w:cs="Arial"/>
      <w:szCs w:val="21"/>
    </w:rPr>
  </w:style>
  <w:style w:type="character" w:customStyle="1" w:styleId="o00408">
    <w:name w:val="o00408"/>
    <w:basedOn w:val="DefaultParagraphFont"/>
    <w:semiHidden/>
    <w:locked/>
    <w:rsid w:val="00E102C3"/>
  </w:style>
  <w:style w:type="character" w:customStyle="1" w:styleId="s01997">
    <w:name w:val="s01997"/>
    <w:basedOn w:val="DefaultParagraphFont"/>
    <w:semiHidden/>
    <w:locked/>
    <w:rsid w:val="00E102C3"/>
  </w:style>
  <w:style w:type="character" w:customStyle="1" w:styleId="first-table-reference">
    <w:name w:val="first-table-reference"/>
    <w:basedOn w:val="DefaultParagraphFont"/>
    <w:semiHidden/>
    <w:locked/>
    <w:rsid w:val="00E102C3"/>
  </w:style>
  <w:style w:type="character" w:styleId="Hyperlink">
    <w:name w:val="Hyperlink"/>
    <w:basedOn w:val="DefaultParagraphFont"/>
    <w:uiPriority w:val="99"/>
    <w:semiHidden/>
    <w:locked/>
    <w:rsid w:val="00B40BBE"/>
    <w:rPr>
      <w:color w:val="0563C1" w:themeColor="hyperlink"/>
      <w:u w:val="single"/>
    </w:rPr>
  </w:style>
  <w:style w:type="character" w:customStyle="1" w:styleId="UnresolvedMention1">
    <w:name w:val="Unresolved Mention1"/>
    <w:basedOn w:val="DefaultParagraphFont"/>
    <w:uiPriority w:val="99"/>
    <w:semiHidden/>
    <w:unhideWhenUsed/>
    <w:locked/>
    <w:rsid w:val="00B40BBE"/>
    <w:rPr>
      <w:color w:val="605E5C"/>
      <w:shd w:val="clear" w:color="auto" w:fill="E1DFDD"/>
    </w:rPr>
  </w:style>
  <w:style w:type="paragraph" w:styleId="FootnoteText">
    <w:name w:val="footnote text"/>
    <w:basedOn w:val="Normal"/>
    <w:link w:val="FootnoteTextChar"/>
    <w:uiPriority w:val="99"/>
    <w:semiHidden/>
    <w:unhideWhenUsed/>
    <w:lock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locked/>
    <w:rsid w:val="00B40BBE"/>
    <w:rPr>
      <w:vertAlign w:val="superscript"/>
    </w:rPr>
  </w:style>
  <w:style w:type="character" w:styleId="CommentReference">
    <w:name w:val="annotation reference"/>
    <w:basedOn w:val="DefaultParagraphFont"/>
    <w:uiPriority w:val="99"/>
    <w:semiHidden/>
    <w:unhideWhenUsed/>
    <w:locked/>
    <w:rsid w:val="00955FD6"/>
    <w:rPr>
      <w:sz w:val="16"/>
      <w:szCs w:val="16"/>
    </w:rPr>
  </w:style>
  <w:style w:type="paragraph" w:styleId="CommentText">
    <w:name w:val="annotation text"/>
    <w:basedOn w:val="Normal"/>
    <w:link w:val="CommentTextChar"/>
    <w:semiHidden/>
    <w:lock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semiHidden/>
    <w:rsid w:val="00CB5855"/>
    <w:rPr>
      <w:rFonts w:ascii="Calibri" w:hAnsi="Calibri" w:cs="Arial"/>
      <w:sz w:val="20"/>
      <w:szCs w:val="20"/>
    </w:rPr>
  </w:style>
  <w:style w:type="paragraph" w:styleId="CommentSubject">
    <w:name w:val="annotation subject"/>
    <w:basedOn w:val="CommentText"/>
    <w:next w:val="CommentText"/>
    <w:link w:val="CommentSubjectChar"/>
    <w:uiPriority w:val="99"/>
    <w:semiHidden/>
    <w:unhideWhenUsed/>
    <w:lock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lock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locked/>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lock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9"/>
    <w:semiHidden/>
    <w:rsid w:val="00CB5855"/>
    <w:rPr>
      <w:rFonts w:cstheme="minorHAnsi"/>
      <w:b/>
    </w:rPr>
  </w:style>
  <w:style w:type="character" w:customStyle="1" w:styleId="Heading1Char">
    <w:name w:val="Heading 1 Char"/>
    <w:basedOn w:val="DefaultParagraphFont"/>
    <w:link w:val="Heading1"/>
    <w:uiPriority w:val="9"/>
    <w:semiHidden/>
    <w:rsid w:val="00CB5855"/>
    <w:rPr>
      <w:rFonts w:cstheme="minorHAnsi"/>
      <w:b/>
    </w:rPr>
  </w:style>
  <w:style w:type="character" w:customStyle="1" w:styleId="Heading3Char">
    <w:name w:val="Heading 3 Char"/>
    <w:basedOn w:val="DefaultParagraphFont"/>
    <w:link w:val="Heading3"/>
    <w:uiPriority w:val="9"/>
    <w:semiHidden/>
    <w:rsid w:val="00CB5855"/>
    <w:rPr>
      <w:rFonts w:cstheme="minorHAnsi"/>
      <w:b/>
      <w:i/>
    </w:rPr>
  </w:style>
  <w:style w:type="character" w:customStyle="1" w:styleId="Heading4Char">
    <w:name w:val="Heading 4 Char"/>
    <w:basedOn w:val="DefaultParagraphFont"/>
    <w:link w:val="Heading4"/>
    <w:uiPriority w:val="9"/>
    <w:semiHidden/>
    <w:rsid w:val="00CB5855"/>
    <w:rPr>
      <w:rFonts w:ascii="Calibri" w:hAnsi="Calibri" w:cstheme="minorHAnsi"/>
      <w:b/>
      <w:bCs/>
    </w:rPr>
  </w:style>
  <w:style w:type="character" w:customStyle="1" w:styleId="Heading5Char">
    <w:name w:val="Heading 5 Char"/>
    <w:basedOn w:val="DefaultParagraphFont"/>
    <w:link w:val="Heading5"/>
    <w:uiPriority w:val="9"/>
    <w:semiHidden/>
    <w:rsid w:val="00CB5855"/>
    <w:rPr>
      <w:rFonts w:ascii="Calibri" w:hAnsi="Calibri" w:cs="Calibri"/>
      <w:b/>
      <w:i/>
    </w:rPr>
  </w:style>
  <w:style w:type="paragraph" w:styleId="Title">
    <w:name w:val="Title"/>
    <w:basedOn w:val="Heading1"/>
    <w:next w:val="Normal"/>
    <w:link w:val="TitleChar"/>
    <w:uiPriority w:val="10"/>
    <w:semiHidden/>
    <w:locked/>
    <w:rsid w:val="00CC186E"/>
  </w:style>
  <w:style w:type="character" w:customStyle="1" w:styleId="TitleChar">
    <w:name w:val="Title Char"/>
    <w:basedOn w:val="DefaultParagraphFont"/>
    <w:link w:val="Title"/>
    <w:uiPriority w:val="10"/>
    <w:semiHidden/>
    <w:rsid w:val="00CB5855"/>
    <w:rPr>
      <w:rFonts w:cstheme="minorHAnsi"/>
      <w:b/>
    </w:rPr>
  </w:style>
  <w:style w:type="paragraph" w:styleId="Quote">
    <w:name w:val="Quote"/>
    <w:basedOn w:val="Normal"/>
    <w:next w:val="Normal"/>
    <w:link w:val="QuoteChar"/>
    <w:uiPriority w:val="29"/>
    <w:semiHidden/>
    <w:locked/>
    <w:rsid w:val="00236E04"/>
    <w:pPr>
      <w:ind w:left="720" w:firstLine="0"/>
    </w:pPr>
    <w:rPr>
      <w:iCs/>
      <w:color w:val="404040" w:themeColor="text1" w:themeTint="BF"/>
    </w:rPr>
  </w:style>
  <w:style w:type="character" w:customStyle="1" w:styleId="QuoteChar">
    <w:name w:val="Quote Char"/>
    <w:basedOn w:val="DefaultParagraphFont"/>
    <w:link w:val="Quote"/>
    <w:uiPriority w:val="29"/>
    <w:semiHidden/>
    <w:rsid w:val="00CB5855"/>
    <w:rPr>
      <w:rFonts w:ascii="Calibri" w:hAnsi="Calibri" w:cs="Arial"/>
      <w:iCs/>
      <w:color w:val="404040" w:themeColor="text1" w:themeTint="BF"/>
      <w:szCs w:val="21"/>
    </w:rPr>
  </w:style>
  <w:style w:type="paragraph" w:styleId="ListParagraph">
    <w:name w:val="List Paragraph"/>
    <w:basedOn w:val="Normal"/>
    <w:uiPriority w:val="34"/>
    <w:semiHidden/>
    <w:locked/>
    <w:rsid w:val="00D36678"/>
    <w:pPr>
      <w:ind w:left="720"/>
      <w:contextualSpacing/>
    </w:pPr>
  </w:style>
  <w:style w:type="character" w:styleId="LineNumber">
    <w:name w:val="line number"/>
    <w:basedOn w:val="DefaultParagraphFont"/>
    <w:uiPriority w:val="99"/>
    <w:semiHidden/>
    <w:unhideWhenUsed/>
    <w:locked/>
    <w:rsid w:val="00183335"/>
  </w:style>
  <w:style w:type="character" w:styleId="PlaceholderText">
    <w:name w:val="Placeholder Text"/>
    <w:basedOn w:val="DefaultParagraphFont"/>
    <w:uiPriority w:val="99"/>
    <w:semiHidden/>
    <w:locked/>
    <w:rsid w:val="0039003C"/>
    <w:rPr>
      <w:color w:val="808080"/>
    </w:rPr>
  </w:style>
  <w:style w:type="character" w:customStyle="1" w:styleId="UnresolvedMention2">
    <w:name w:val="Unresolved Mention2"/>
    <w:basedOn w:val="DefaultParagraphFont"/>
    <w:uiPriority w:val="99"/>
    <w:semiHidden/>
    <w:unhideWhenUsed/>
    <w:locked/>
    <w:rsid w:val="00E20FE1"/>
    <w:rPr>
      <w:color w:val="605E5C"/>
      <w:shd w:val="clear" w:color="auto" w:fill="E1DFDD"/>
    </w:rPr>
  </w:style>
  <w:style w:type="character" w:customStyle="1" w:styleId="UnresolvedMention3">
    <w:name w:val="Unresolved Mention3"/>
    <w:basedOn w:val="DefaultParagraphFont"/>
    <w:uiPriority w:val="99"/>
    <w:semiHidden/>
    <w:unhideWhenUsed/>
    <w:locked/>
    <w:rsid w:val="0018166C"/>
    <w:rPr>
      <w:color w:val="605E5C"/>
      <w:shd w:val="clear" w:color="auto" w:fill="E1DFDD"/>
    </w:rPr>
  </w:style>
  <w:style w:type="character" w:customStyle="1" w:styleId="UnresolvedMention4">
    <w:name w:val="Unresolved Mention4"/>
    <w:basedOn w:val="DefaultParagraphFont"/>
    <w:uiPriority w:val="99"/>
    <w:semiHidden/>
    <w:unhideWhenUsed/>
    <w:locked/>
    <w:rsid w:val="00881D37"/>
    <w:rPr>
      <w:color w:val="605E5C"/>
      <w:shd w:val="clear" w:color="auto" w:fill="E1DFDD"/>
    </w:rPr>
  </w:style>
  <w:style w:type="paragraph" w:styleId="EndnoteText">
    <w:name w:val="endnote text"/>
    <w:basedOn w:val="Normal"/>
    <w:link w:val="EndnoteTextChar"/>
    <w:uiPriority w:val="99"/>
    <w:semiHidden/>
    <w:unhideWhenUsed/>
    <w:locked/>
    <w:rsid w:val="000741B7"/>
    <w:pPr>
      <w:spacing w:line="240" w:lineRule="auto"/>
    </w:pPr>
    <w:rPr>
      <w:sz w:val="20"/>
      <w:szCs w:val="20"/>
    </w:rPr>
  </w:style>
  <w:style w:type="character" w:customStyle="1" w:styleId="EndnoteTextChar">
    <w:name w:val="Endnote Text Char"/>
    <w:basedOn w:val="DefaultParagraphFont"/>
    <w:link w:val="EndnoteText"/>
    <w:uiPriority w:val="99"/>
    <w:semiHidden/>
    <w:rsid w:val="000741B7"/>
    <w:rPr>
      <w:rFonts w:ascii="Calibri" w:hAnsi="Calibri" w:cs="Arial"/>
      <w:sz w:val="20"/>
      <w:szCs w:val="20"/>
    </w:rPr>
  </w:style>
  <w:style w:type="character" w:styleId="EndnoteReference">
    <w:name w:val="endnote reference"/>
    <w:basedOn w:val="DefaultParagraphFont"/>
    <w:uiPriority w:val="99"/>
    <w:semiHidden/>
    <w:unhideWhenUsed/>
    <w:locked/>
    <w:rsid w:val="000741B7"/>
    <w:rPr>
      <w:vertAlign w:val="superscript"/>
    </w:rPr>
  </w:style>
  <w:style w:type="paragraph" w:customStyle="1" w:styleId="ATJtitle">
    <w:name w:val="ATJ_title"/>
    <w:basedOn w:val="Title"/>
    <w:uiPriority w:val="2"/>
    <w:qFormat/>
    <w:rsid w:val="00ED7263"/>
    <w:pPr>
      <w:spacing w:before="480" w:after="240" w:line="240" w:lineRule="auto"/>
      <w:jc w:val="left"/>
    </w:pPr>
    <w:rPr>
      <w:rFonts w:ascii="Times New Roman" w:hAnsi="Times New Roman" w:cs="Times New Roman"/>
      <w:sz w:val="36"/>
      <w:szCs w:val="36"/>
    </w:rPr>
  </w:style>
  <w:style w:type="paragraph" w:customStyle="1" w:styleId="ATJauthors">
    <w:name w:val="ATJ_authors"/>
    <w:basedOn w:val="Heading1"/>
    <w:link w:val="ATJauthorsChar"/>
    <w:uiPriority w:val="3"/>
    <w:qFormat/>
    <w:rsid w:val="00ED7263"/>
    <w:pPr>
      <w:spacing w:before="360" w:after="120" w:line="240" w:lineRule="auto"/>
      <w:jc w:val="left"/>
    </w:pPr>
    <w:rPr>
      <w:rFonts w:ascii="Times New Roman" w:hAnsi="Times New Roman" w:cs="Times New Roman"/>
      <w:sz w:val="24"/>
      <w:szCs w:val="24"/>
    </w:rPr>
  </w:style>
  <w:style w:type="paragraph" w:customStyle="1" w:styleId="ATJaffi">
    <w:name w:val="ATJ_affi"/>
    <w:basedOn w:val="Heading1"/>
    <w:link w:val="ATJaffiChar"/>
    <w:uiPriority w:val="4"/>
    <w:qFormat/>
    <w:rsid w:val="00F62A3C"/>
    <w:pPr>
      <w:spacing w:line="240" w:lineRule="auto"/>
      <w:jc w:val="left"/>
    </w:pPr>
    <w:rPr>
      <w:rFonts w:ascii="Times New Roman" w:hAnsi="Times New Roman" w:cs="Times New Roman"/>
      <w:b w:val="0"/>
      <w:bCs/>
      <w:sz w:val="20"/>
      <w:szCs w:val="20"/>
    </w:rPr>
  </w:style>
  <w:style w:type="character" w:customStyle="1" w:styleId="ATJauthorsChar">
    <w:name w:val="ATJ_authors Char"/>
    <w:basedOn w:val="Heading1Char"/>
    <w:link w:val="ATJauthors"/>
    <w:uiPriority w:val="3"/>
    <w:rsid w:val="00C07340"/>
    <w:rPr>
      <w:rFonts w:ascii="Times New Roman" w:hAnsi="Times New Roman" w:cs="Times New Roman"/>
      <w:b/>
      <w:sz w:val="24"/>
      <w:szCs w:val="24"/>
    </w:rPr>
  </w:style>
  <w:style w:type="paragraph" w:customStyle="1" w:styleId="ATJabs">
    <w:name w:val="ATJ_abs"/>
    <w:basedOn w:val="Normal"/>
    <w:link w:val="ATJabsChar"/>
    <w:uiPriority w:val="6"/>
    <w:qFormat/>
    <w:rsid w:val="0013289B"/>
    <w:pPr>
      <w:widowControl w:val="0"/>
      <w:tabs>
        <w:tab w:val="clear" w:pos="3068"/>
      </w:tabs>
      <w:spacing w:line="240" w:lineRule="auto"/>
      <w:ind w:left="567" w:right="805" w:firstLine="0"/>
      <w:jc w:val="both"/>
    </w:pPr>
    <w:rPr>
      <w:rFonts w:ascii="Times New Roman" w:eastAsia="SimSun" w:hAnsi="Times New Roman" w:cs="Times New Roman"/>
      <w:iCs/>
      <w:sz w:val="20"/>
      <w:szCs w:val="20"/>
      <w:shd w:val="clear" w:color="auto" w:fill="auto"/>
      <w:lang w:eastAsia="zh-CN"/>
    </w:rPr>
  </w:style>
  <w:style w:type="character" w:customStyle="1" w:styleId="ATJaffiChar">
    <w:name w:val="ATJ_affi Char"/>
    <w:basedOn w:val="Heading1Char"/>
    <w:link w:val="ATJaffi"/>
    <w:uiPriority w:val="4"/>
    <w:rsid w:val="00F62A3C"/>
    <w:rPr>
      <w:rFonts w:ascii="Times New Roman" w:hAnsi="Times New Roman" w:cs="Times New Roman"/>
      <w:b w:val="0"/>
      <w:bCs/>
      <w:sz w:val="20"/>
      <w:szCs w:val="20"/>
    </w:rPr>
  </w:style>
  <w:style w:type="paragraph" w:customStyle="1" w:styleId="ATJabstitle">
    <w:name w:val="ATJ_abs_title"/>
    <w:basedOn w:val="Normal"/>
    <w:link w:val="ATJabstitleChar"/>
    <w:uiPriority w:val="5"/>
    <w:qFormat/>
    <w:rsid w:val="00E74F5F"/>
    <w:pPr>
      <w:widowControl w:val="0"/>
      <w:tabs>
        <w:tab w:val="clear" w:pos="3068"/>
      </w:tabs>
      <w:spacing w:line="276" w:lineRule="auto"/>
      <w:ind w:left="567" w:right="804" w:firstLine="0"/>
      <w:jc w:val="center"/>
    </w:pPr>
    <w:rPr>
      <w:rFonts w:ascii="Times New Roman" w:eastAsia="SimSun" w:hAnsi="Times New Roman" w:cs="Times New Roman"/>
      <w:b/>
      <w:bCs/>
      <w:iCs/>
      <w:kern w:val="2"/>
      <w:sz w:val="24"/>
      <w:szCs w:val="24"/>
      <w:shd w:val="clear" w:color="auto" w:fill="auto"/>
      <w:lang w:eastAsia="zh-CN"/>
    </w:rPr>
  </w:style>
  <w:style w:type="character" w:customStyle="1" w:styleId="ATJabsChar">
    <w:name w:val="ATJ_abs Char"/>
    <w:basedOn w:val="DefaultParagraphFont"/>
    <w:link w:val="ATJabs"/>
    <w:uiPriority w:val="6"/>
    <w:rsid w:val="0013289B"/>
    <w:rPr>
      <w:rFonts w:ascii="Times New Roman" w:eastAsia="SimSun" w:hAnsi="Times New Roman" w:cs="Times New Roman"/>
      <w:iCs/>
      <w:sz w:val="20"/>
      <w:szCs w:val="20"/>
      <w:lang w:eastAsia="zh-CN"/>
    </w:rPr>
  </w:style>
  <w:style w:type="paragraph" w:customStyle="1" w:styleId="AJTkeywords">
    <w:name w:val="AJT_keywords"/>
    <w:basedOn w:val="Normal"/>
    <w:link w:val="AJTkeywordsChar"/>
    <w:uiPriority w:val="7"/>
    <w:qFormat/>
    <w:rsid w:val="00E74F5F"/>
    <w:pPr>
      <w:widowControl w:val="0"/>
      <w:tabs>
        <w:tab w:val="clear" w:pos="3068"/>
      </w:tabs>
      <w:spacing w:before="360" w:line="276" w:lineRule="auto"/>
      <w:ind w:firstLine="0"/>
      <w:jc w:val="both"/>
    </w:pPr>
    <w:rPr>
      <w:rFonts w:ascii="Times New Roman" w:eastAsia="SimSun" w:hAnsi="Times New Roman" w:cs="Times New Roman"/>
      <w:b/>
      <w:bCs/>
      <w:kern w:val="2"/>
      <w:szCs w:val="22"/>
      <w:shd w:val="clear" w:color="auto" w:fill="auto"/>
      <w:lang w:eastAsia="zh-CN"/>
    </w:rPr>
  </w:style>
  <w:style w:type="character" w:customStyle="1" w:styleId="ATJabstitleChar">
    <w:name w:val="ATJ_abs_title Char"/>
    <w:basedOn w:val="DefaultParagraphFont"/>
    <w:link w:val="ATJabstitle"/>
    <w:uiPriority w:val="5"/>
    <w:rsid w:val="00C07340"/>
    <w:rPr>
      <w:rFonts w:ascii="Times New Roman" w:eastAsia="SimSun" w:hAnsi="Times New Roman" w:cs="Times New Roman"/>
      <w:b/>
      <w:bCs/>
      <w:iCs/>
      <w:kern w:val="2"/>
      <w:sz w:val="24"/>
      <w:szCs w:val="24"/>
      <w:lang w:eastAsia="zh-CN"/>
    </w:rPr>
  </w:style>
  <w:style w:type="character" w:customStyle="1" w:styleId="AJTkeywordsChar">
    <w:name w:val="AJT_keywords Char"/>
    <w:basedOn w:val="DefaultParagraphFont"/>
    <w:link w:val="AJTkeywords"/>
    <w:uiPriority w:val="7"/>
    <w:rsid w:val="00C07340"/>
    <w:rPr>
      <w:rFonts w:ascii="Times New Roman" w:eastAsia="SimSun" w:hAnsi="Times New Roman" w:cs="Times New Roman"/>
      <w:b/>
      <w:bCs/>
      <w:kern w:val="2"/>
      <w:lang w:eastAsia="zh-CN"/>
    </w:rPr>
  </w:style>
  <w:style w:type="table" w:customStyle="1" w:styleId="TableGrid1">
    <w:name w:val="Table Grid1"/>
    <w:basedOn w:val="TableNormal"/>
    <w:next w:val="TableGrid"/>
    <w:uiPriority w:val="39"/>
    <w:rsid w:val="0000104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B4BC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0E7EEC"/>
    <w:rPr>
      <w:color w:val="605E5C"/>
      <w:shd w:val="clear" w:color="auto" w:fill="E1DFDD"/>
    </w:rPr>
  </w:style>
  <w:style w:type="paragraph" w:styleId="BodyText">
    <w:name w:val="Body Text"/>
    <w:basedOn w:val="Normal"/>
    <w:link w:val="BodyTextChar"/>
    <w:semiHidden/>
    <w:locked/>
    <w:rsid w:val="00A172D4"/>
    <w:pPr>
      <w:tabs>
        <w:tab w:val="clear" w:pos="3068"/>
        <w:tab w:val="left" w:pos="288"/>
      </w:tabs>
      <w:spacing w:after="120" w:line="228" w:lineRule="auto"/>
      <w:ind w:firstLine="288"/>
      <w:jc w:val="both"/>
    </w:pPr>
    <w:rPr>
      <w:rFonts w:ascii="Times New Roman" w:eastAsia="SimSun" w:hAnsi="Times New Roman" w:cs="Times New Roman"/>
      <w:spacing w:val="-1"/>
      <w:sz w:val="20"/>
      <w:szCs w:val="20"/>
      <w:shd w:val="clear" w:color="auto" w:fill="auto"/>
      <w:lang w:val="x-none" w:eastAsia="x-none"/>
    </w:rPr>
  </w:style>
  <w:style w:type="character" w:customStyle="1" w:styleId="BodyTextChar">
    <w:name w:val="Body Text Char"/>
    <w:basedOn w:val="DefaultParagraphFont"/>
    <w:link w:val="BodyText"/>
    <w:semiHidden/>
    <w:rsid w:val="00CB5855"/>
    <w:rPr>
      <w:rFonts w:ascii="Times New Roman" w:eastAsia="SimSun" w:hAnsi="Times New Roman" w:cs="Times New Roman"/>
      <w:spacing w:val="-1"/>
      <w:sz w:val="20"/>
      <w:szCs w:val="20"/>
      <w:lang w:val="x-none" w:eastAsia="x-none"/>
    </w:rPr>
  </w:style>
  <w:style w:type="paragraph" w:customStyle="1" w:styleId="equation">
    <w:name w:val="equation"/>
    <w:basedOn w:val="Normal"/>
    <w:uiPriority w:val="15"/>
    <w:rsid w:val="00A172D4"/>
    <w:pPr>
      <w:tabs>
        <w:tab w:val="clear" w:pos="3068"/>
        <w:tab w:val="center" w:pos="2520"/>
        <w:tab w:val="right" w:pos="5040"/>
      </w:tabs>
      <w:spacing w:before="240" w:after="240" w:line="216" w:lineRule="auto"/>
      <w:ind w:firstLine="0"/>
      <w:jc w:val="center"/>
    </w:pPr>
    <w:rPr>
      <w:rFonts w:ascii="Symbol" w:eastAsia="SimSun" w:hAnsi="Symbol" w:cs="Symbol"/>
      <w:sz w:val="20"/>
      <w:szCs w:val="20"/>
      <w:shd w:val="clear" w:color="auto" w:fill="auto"/>
    </w:rPr>
  </w:style>
  <w:style w:type="character" w:styleId="UnresolvedMention">
    <w:name w:val="Unresolved Mention"/>
    <w:basedOn w:val="DefaultParagraphFont"/>
    <w:uiPriority w:val="99"/>
    <w:semiHidden/>
    <w:unhideWhenUsed/>
    <w:rsid w:val="00060F59"/>
    <w:rPr>
      <w:color w:val="605E5C"/>
      <w:shd w:val="clear" w:color="auto" w:fill="E1DFDD"/>
    </w:rPr>
  </w:style>
  <w:style w:type="paragraph" w:customStyle="1" w:styleId="ATJbodytext">
    <w:name w:val="ATJ_bodytext"/>
    <w:basedOn w:val="Normal"/>
    <w:link w:val="ATJbodytextChar"/>
    <w:uiPriority w:val="11"/>
    <w:qFormat/>
    <w:rsid w:val="00537AF1"/>
    <w:pPr>
      <w:tabs>
        <w:tab w:val="clear" w:pos="3068"/>
      </w:tabs>
      <w:spacing w:before="120" w:after="120" w:line="288" w:lineRule="auto"/>
      <w:ind w:left="57" w:firstLine="227"/>
      <w:jc w:val="both"/>
    </w:pPr>
    <w:rPr>
      <w:rFonts w:ascii="Times New Roman" w:hAnsi="Times New Roman" w:cs="Times New Roman"/>
      <w:bCs/>
      <w:iCs/>
      <w:szCs w:val="22"/>
    </w:rPr>
  </w:style>
  <w:style w:type="character" w:customStyle="1" w:styleId="ATJbodytextChar">
    <w:name w:val="ATJ_bodytext Char"/>
    <w:basedOn w:val="DefaultParagraphFont"/>
    <w:link w:val="ATJbodytext"/>
    <w:uiPriority w:val="11"/>
    <w:rsid w:val="00537AF1"/>
    <w:rPr>
      <w:rFonts w:ascii="Times New Roman" w:hAnsi="Times New Roman" w:cs="Times New Roman"/>
      <w:bCs/>
      <w:iCs/>
    </w:rPr>
  </w:style>
  <w:style w:type="paragraph" w:customStyle="1" w:styleId="ATJH1">
    <w:name w:val="ATJH1"/>
    <w:basedOn w:val="Normal"/>
    <w:link w:val="ATJH1Char"/>
    <w:uiPriority w:val="8"/>
    <w:qFormat/>
    <w:rsid w:val="00537AF1"/>
    <w:pPr>
      <w:tabs>
        <w:tab w:val="clear" w:pos="3068"/>
      </w:tabs>
      <w:spacing w:before="360" w:after="120" w:line="240" w:lineRule="auto"/>
      <w:ind w:firstLine="0"/>
      <w:outlineLvl w:val="0"/>
    </w:pPr>
    <w:rPr>
      <w:rFonts w:ascii="Times New Roman" w:hAnsi="Times New Roman" w:cs="Times New Roman"/>
      <w:b/>
      <w:sz w:val="28"/>
      <w:szCs w:val="28"/>
    </w:rPr>
  </w:style>
  <w:style w:type="paragraph" w:customStyle="1" w:styleId="ATJreference">
    <w:name w:val="ATJ_reference"/>
    <w:basedOn w:val="Normal"/>
    <w:link w:val="ATJreferenceChar"/>
    <w:uiPriority w:val="14"/>
    <w:qFormat/>
    <w:rsid w:val="00537AF1"/>
    <w:pPr>
      <w:tabs>
        <w:tab w:val="clear" w:pos="3068"/>
      </w:tabs>
      <w:spacing w:after="100" w:line="240" w:lineRule="exact"/>
      <w:ind w:left="720" w:hanging="720"/>
      <w:jc w:val="both"/>
    </w:pPr>
    <w:rPr>
      <w:rFonts w:ascii="Times New Roman" w:hAnsi="Times New Roman" w:cs="Times New Roman"/>
      <w:sz w:val="20"/>
      <w:szCs w:val="20"/>
    </w:rPr>
  </w:style>
  <w:style w:type="character" w:customStyle="1" w:styleId="ATJH1Char">
    <w:name w:val="ATJH1 Char"/>
    <w:basedOn w:val="DefaultParagraphFont"/>
    <w:link w:val="ATJH1"/>
    <w:uiPriority w:val="8"/>
    <w:rsid w:val="00537AF1"/>
    <w:rPr>
      <w:rFonts w:ascii="Times New Roman" w:hAnsi="Times New Roman" w:cs="Times New Roman"/>
      <w:b/>
      <w:sz w:val="28"/>
      <w:szCs w:val="28"/>
    </w:rPr>
  </w:style>
  <w:style w:type="paragraph" w:customStyle="1" w:styleId="AJTH2">
    <w:name w:val="AJTH2"/>
    <w:basedOn w:val="Normal"/>
    <w:link w:val="AJTH2Char"/>
    <w:uiPriority w:val="9"/>
    <w:qFormat/>
    <w:rsid w:val="00537AF1"/>
    <w:pPr>
      <w:tabs>
        <w:tab w:val="clear" w:pos="3068"/>
      </w:tabs>
      <w:spacing w:before="240" w:after="120" w:line="288" w:lineRule="auto"/>
      <w:ind w:firstLine="0"/>
      <w:outlineLvl w:val="1"/>
    </w:pPr>
    <w:rPr>
      <w:rFonts w:ascii="Times New Roman" w:hAnsi="Times New Roman" w:cs="Times New Roman"/>
      <w:b/>
      <w:sz w:val="24"/>
      <w:szCs w:val="22"/>
      <w:lang w:val="en-GB"/>
    </w:rPr>
  </w:style>
  <w:style w:type="character" w:customStyle="1" w:styleId="ATJreferenceChar">
    <w:name w:val="ATJ_reference Char"/>
    <w:basedOn w:val="DefaultParagraphFont"/>
    <w:link w:val="ATJreference"/>
    <w:uiPriority w:val="14"/>
    <w:rsid w:val="00537AF1"/>
    <w:rPr>
      <w:rFonts w:ascii="Times New Roman" w:hAnsi="Times New Roman" w:cs="Times New Roman"/>
      <w:sz w:val="20"/>
      <w:szCs w:val="20"/>
    </w:rPr>
  </w:style>
  <w:style w:type="paragraph" w:customStyle="1" w:styleId="ATJtable">
    <w:name w:val="ATJ_table"/>
    <w:basedOn w:val="Normal"/>
    <w:link w:val="ATJtableChar"/>
    <w:uiPriority w:val="13"/>
    <w:qFormat/>
    <w:rsid w:val="00537AF1"/>
    <w:pPr>
      <w:tabs>
        <w:tab w:val="clear" w:pos="3068"/>
      </w:tabs>
      <w:spacing w:before="120" w:after="120" w:line="288" w:lineRule="auto"/>
      <w:ind w:left="57" w:firstLine="227"/>
      <w:jc w:val="center"/>
    </w:pPr>
    <w:rPr>
      <w:rFonts w:ascii="Times New Roman" w:hAnsi="Times New Roman" w:cs="Times New Roman"/>
      <w:b/>
      <w:sz w:val="20"/>
      <w:szCs w:val="20"/>
    </w:rPr>
  </w:style>
  <w:style w:type="character" w:customStyle="1" w:styleId="AJTH2Char">
    <w:name w:val="AJTH2 Char"/>
    <w:basedOn w:val="DefaultParagraphFont"/>
    <w:link w:val="AJTH2"/>
    <w:uiPriority w:val="9"/>
    <w:rsid w:val="00537AF1"/>
    <w:rPr>
      <w:rFonts w:ascii="Times New Roman" w:hAnsi="Times New Roman" w:cs="Times New Roman"/>
      <w:b/>
      <w:sz w:val="24"/>
      <w:lang w:val="en-GB"/>
    </w:rPr>
  </w:style>
  <w:style w:type="paragraph" w:customStyle="1" w:styleId="ATJFig">
    <w:name w:val="ATJ_Fig"/>
    <w:basedOn w:val="Normal"/>
    <w:link w:val="ATJFigChar"/>
    <w:uiPriority w:val="12"/>
    <w:qFormat/>
    <w:rsid w:val="00537AF1"/>
    <w:pPr>
      <w:tabs>
        <w:tab w:val="clear" w:pos="3068"/>
      </w:tabs>
      <w:spacing w:after="240" w:line="288" w:lineRule="auto"/>
      <w:ind w:left="57" w:firstLine="227"/>
      <w:jc w:val="center"/>
    </w:pPr>
    <w:rPr>
      <w:rFonts w:ascii="Times New Roman" w:hAnsi="Times New Roman" w:cs="Times New Roman"/>
      <w:b/>
      <w:bCs/>
      <w:sz w:val="20"/>
      <w:szCs w:val="20"/>
    </w:rPr>
  </w:style>
  <w:style w:type="character" w:customStyle="1" w:styleId="ATJtableChar">
    <w:name w:val="ATJ_table Char"/>
    <w:basedOn w:val="DefaultParagraphFont"/>
    <w:link w:val="ATJtable"/>
    <w:uiPriority w:val="13"/>
    <w:rsid w:val="00537AF1"/>
    <w:rPr>
      <w:rFonts w:ascii="Times New Roman" w:hAnsi="Times New Roman" w:cs="Times New Roman"/>
      <w:b/>
      <w:sz w:val="20"/>
      <w:szCs w:val="20"/>
    </w:rPr>
  </w:style>
  <w:style w:type="character" w:customStyle="1" w:styleId="ATJFigChar">
    <w:name w:val="ATJ_Fig Char"/>
    <w:basedOn w:val="DefaultParagraphFont"/>
    <w:link w:val="ATJFig"/>
    <w:uiPriority w:val="12"/>
    <w:rsid w:val="00537AF1"/>
    <w:rPr>
      <w:rFonts w:ascii="Times New Roman" w:hAnsi="Times New Roman" w:cs="Times New Roman"/>
      <w:b/>
      <w:bCs/>
      <w:sz w:val="20"/>
      <w:szCs w:val="20"/>
    </w:rPr>
  </w:style>
  <w:style w:type="paragraph" w:customStyle="1" w:styleId="ATJH3">
    <w:name w:val="ATJH3"/>
    <w:basedOn w:val="AJTH2"/>
    <w:link w:val="ATJH3Char"/>
    <w:uiPriority w:val="10"/>
    <w:qFormat/>
    <w:rsid w:val="00537AF1"/>
  </w:style>
  <w:style w:type="character" w:customStyle="1" w:styleId="ATJH3Char">
    <w:name w:val="ATJH3 Char"/>
    <w:basedOn w:val="AJTH2Char"/>
    <w:link w:val="ATJH3"/>
    <w:uiPriority w:val="10"/>
    <w:rsid w:val="00537AF1"/>
    <w:rPr>
      <w:rFonts w:ascii="Times New Roman" w:hAnsi="Times New Roman" w:cs="Times New Roman"/>
      <w:b/>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cid.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hyperlink" Target="https://mcchass.org/"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mcchas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IJCET%20article%20template%20standard-OT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0C9D-B134-4F11-87D9-828F758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IJCET article template standard-OTH.dotx</Template>
  <TotalTime>6</TotalTime>
  <Pages>2</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dc:creator>
  <cp:keywords/>
  <dc:description/>
  <cp:lastModifiedBy>James Li</cp:lastModifiedBy>
  <cp:revision>7</cp:revision>
  <dcterms:created xsi:type="dcterms:W3CDTF">2026-10-13T18:18:00Z</dcterms:created>
  <dcterms:modified xsi:type="dcterms:W3CDTF">2026-10-16T22:15:00Z</dcterms:modified>
</cp:coreProperties>
</file>